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96405" w14:textId="3AA0FC80" w:rsidR="007821F8" w:rsidRPr="00E16C57" w:rsidRDefault="007821F8" w:rsidP="007821F8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bookmarkStart w:id="0" w:name="_GoBack"/>
      <w:bookmarkEnd w:id="0"/>
      <w:r>
        <w:rPr>
          <w:sz w:val="24"/>
          <w:szCs w:val="24"/>
          <w:lang w:val="en-US"/>
        </w:rPr>
        <w:t>3GPP TSG-RAN WG2 Meeting #128</w:t>
      </w:r>
      <w:r>
        <w:rPr>
          <w:sz w:val="24"/>
          <w:szCs w:val="24"/>
          <w:lang w:val="en-US"/>
        </w:rPr>
        <w:tab/>
      </w:r>
      <w:r w:rsidR="000F558F" w:rsidRPr="000F558F">
        <w:rPr>
          <w:sz w:val="24"/>
          <w:szCs w:val="24"/>
          <w:lang w:val="en-US"/>
        </w:rPr>
        <w:t>R2-2410437</w:t>
      </w:r>
    </w:p>
    <w:p w14:paraId="632E21E4" w14:textId="694AE76A" w:rsidR="0011334B" w:rsidRPr="003B5C98" w:rsidRDefault="007821F8" w:rsidP="0011334B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Orlando</w:t>
      </w:r>
      <w:r w:rsidRPr="00A122D0">
        <w:rPr>
          <w:sz w:val="24"/>
          <w:szCs w:val="24"/>
          <w:lang w:val="en-US"/>
        </w:rPr>
        <w:t>, US</w:t>
      </w:r>
      <w:r>
        <w:rPr>
          <w:sz w:val="24"/>
          <w:szCs w:val="24"/>
          <w:lang w:val="en-US"/>
        </w:rPr>
        <w:t>, Nov 18</w:t>
      </w:r>
      <w:r w:rsidRPr="001C5FC8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– 22</w:t>
      </w:r>
      <w:r w:rsidRPr="001C5FC8">
        <w:rPr>
          <w:sz w:val="24"/>
          <w:szCs w:val="24"/>
          <w:vertAlign w:val="superscript"/>
          <w:lang w:val="en-US"/>
        </w:rPr>
        <w:t>th</w:t>
      </w:r>
      <w:r w:rsidRPr="00E1063A">
        <w:rPr>
          <w:sz w:val="24"/>
          <w:szCs w:val="24"/>
          <w:lang w:val="en-US"/>
        </w:rPr>
        <w:t>, 2024</w:t>
      </w:r>
      <w:r w:rsidR="0011334B" w:rsidRPr="003B5C98">
        <w:rPr>
          <w:sz w:val="24"/>
          <w:szCs w:val="24"/>
          <w:lang w:val="da-DK" w:eastAsia="zh-CN"/>
        </w:rPr>
        <w:tab/>
      </w:r>
    </w:p>
    <w:p w14:paraId="54EE1B7B" w14:textId="56349C3A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62A56">
        <w:rPr>
          <w:rFonts w:cs="Arial"/>
          <w:b/>
          <w:bCs/>
          <w:sz w:val="24"/>
          <w:lang w:val="da-DK"/>
        </w:rPr>
        <w:t>8.7.5</w:t>
      </w:r>
      <w:r w:rsidR="0011334B">
        <w:rPr>
          <w:rFonts w:cs="Arial"/>
          <w:b/>
          <w:bCs/>
          <w:sz w:val="24"/>
          <w:lang w:val="da-DK"/>
        </w:rPr>
        <w:t xml:space="preserve"> 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116C39F2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62A56" w:rsidRPr="00462A56">
        <w:rPr>
          <w:rFonts w:ascii="Arial" w:hAnsi="Arial" w:cs="Arial"/>
          <w:b/>
          <w:bCs/>
          <w:sz w:val="24"/>
          <w:lang w:val="en-US"/>
        </w:rPr>
        <w:t>Discussion on RLC</w:t>
      </w:r>
      <w:r w:rsidR="008E4F95">
        <w:rPr>
          <w:rFonts w:ascii="Arial" w:hAnsi="Arial" w:cs="Arial"/>
          <w:b/>
          <w:bCs/>
          <w:sz w:val="24"/>
          <w:lang w:val="en-US"/>
        </w:rPr>
        <w:t xml:space="preserve"> AM</w:t>
      </w:r>
      <w:r w:rsidR="00462A56" w:rsidRPr="00462A5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0074B">
        <w:rPr>
          <w:rFonts w:ascii="Arial" w:eastAsia="宋体" w:hAnsi="Arial" w:cs="Arial" w:hint="eastAsia"/>
          <w:b/>
          <w:bCs/>
          <w:sz w:val="24"/>
          <w:lang w:val="en-US" w:eastAsia="zh-CN"/>
        </w:rPr>
        <w:t>E</w:t>
      </w:r>
      <w:r w:rsidR="00462A56" w:rsidRPr="00462A56">
        <w:rPr>
          <w:rFonts w:ascii="Arial" w:hAnsi="Arial" w:cs="Arial"/>
          <w:b/>
          <w:bCs/>
          <w:sz w:val="24"/>
          <w:lang w:val="en-US"/>
        </w:rPr>
        <w:t>nhancement</w:t>
      </w:r>
      <w:r w:rsidR="001343B8">
        <w:rPr>
          <w:rFonts w:ascii="Arial" w:hAnsi="Arial" w:cs="Arial"/>
          <w:b/>
          <w:bCs/>
          <w:sz w:val="24"/>
          <w:lang w:val="en-US"/>
        </w:rPr>
        <w:t>s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44367169" w14:textId="281B4835" w:rsidR="002C6467" w:rsidRPr="0076719D" w:rsidRDefault="002C6467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 xml:space="preserve">The topic of RLC enhancements were widely discussed in the </w:t>
      </w:r>
      <w:r w:rsidR="000A216E" w:rsidRPr="0076719D">
        <w:rPr>
          <w:rFonts w:ascii="Arial" w:hAnsi="Arial" w:cs="Arial"/>
          <w:szCs w:val="22"/>
          <w:lang w:eastAsia="ja-JP"/>
        </w:rPr>
        <w:t>RAN2#127bis</w:t>
      </w:r>
      <w:r w:rsidRPr="0076719D">
        <w:rPr>
          <w:rFonts w:ascii="Arial" w:hAnsi="Arial" w:cs="Arial"/>
          <w:szCs w:val="22"/>
          <w:lang w:eastAsia="ja-JP"/>
        </w:rPr>
        <w:t xml:space="preserve"> meeting, and the following agreements were achieved.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216E" w:rsidRPr="00790802" w14:paraId="6EF6A0DD" w14:textId="77777777" w:rsidTr="005F25DD">
        <w:tc>
          <w:tcPr>
            <w:tcW w:w="9629" w:type="dxa"/>
          </w:tcPr>
          <w:p w14:paraId="1E441018" w14:textId="77777777" w:rsidR="000A216E" w:rsidRDefault="000A216E" w:rsidP="000A216E">
            <w:pPr>
              <w:pStyle w:val="Doc-text2"/>
              <w:ind w:left="0" w:firstLine="0"/>
              <w:rPr>
                <w:b/>
                <w:noProof/>
              </w:rPr>
            </w:pPr>
            <w:r w:rsidRPr="00A551AF">
              <w:rPr>
                <w:b/>
                <w:noProof/>
              </w:rPr>
              <w:t xml:space="preserve">Agreements on </w:t>
            </w:r>
            <w:r>
              <w:rPr>
                <w:b/>
                <w:noProof/>
              </w:rPr>
              <w:t>RLC timely retransmissions</w:t>
            </w:r>
          </w:p>
          <w:p w14:paraId="342A282F" w14:textId="77777777" w:rsidR="000A216E" w:rsidRPr="00A551AF" w:rsidRDefault="000A216E" w:rsidP="000A216E">
            <w:pPr>
              <w:pStyle w:val="Agreement"/>
              <w:numPr>
                <w:ilvl w:val="0"/>
                <w:numId w:val="5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A551AF">
              <w:rPr>
                <w:b w:val="0"/>
              </w:rPr>
              <w:t>RAN2 confirm that existing mechanisms are insufficient to resolve the timely RLC retransmission problem and RLC enhancements for timely RLC retransmission are investigated in Rel-19.</w:t>
            </w:r>
          </w:p>
          <w:p w14:paraId="50546725" w14:textId="77777777" w:rsidR="000A216E" w:rsidRPr="00A551AF" w:rsidRDefault="000A216E" w:rsidP="000A216E">
            <w:pPr>
              <w:pStyle w:val="Agreement"/>
              <w:numPr>
                <w:ilvl w:val="0"/>
                <w:numId w:val="5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A551AF">
              <w:rPr>
                <w:b w:val="0"/>
              </w:rPr>
              <w:t>Exclude enhanced status reporting.</w:t>
            </w:r>
          </w:p>
          <w:p w14:paraId="5105C8A3" w14:textId="77777777" w:rsidR="000A216E" w:rsidRDefault="000A216E" w:rsidP="000A216E">
            <w:pPr>
              <w:pStyle w:val="Agreement"/>
              <w:numPr>
                <w:ilvl w:val="0"/>
                <w:numId w:val="5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A551AF">
              <w:rPr>
                <w:b w:val="0"/>
              </w:rPr>
              <w:t>Focus the discussion on autonomous retransmission and polling enhancements, e.g. we need to understand how each option affects the capacity and packet delay</w:t>
            </w:r>
          </w:p>
          <w:p w14:paraId="65EEF904" w14:textId="77777777" w:rsidR="000A216E" w:rsidRDefault="000A216E" w:rsidP="000A216E">
            <w:pPr>
              <w:pStyle w:val="Doc-text2"/>
              <w:ind w:left="0" w:firstLine="0"/>
            </w:pPr>
          </w:p>
          <w:p w14:paraId="1BD40C8F" w14:textId="77777777" w:rsidR="000A216E" w:rsidRPr="00195A03" w:rsidRDefault="000A216E" w:rsidP="000A216E">
            <w:pPr>
              <w:pStyle w:val="Doc-title"/>
              <w:rPr>
                <w:b/>
              </w:rPr>
            </w:pPr>
            <w:r w:rsidRPr="00A551AF">
              <w:rPr>
                <w:b/>
              </w:rPr>
              <w:t xml:space="preserve">Agreements on </w:t>
            </w:r>
            <w:r>
              <w:rPr>
                <w:b/>
              </w:rPr>
              <w:t>a</w:t>
            </w:r>
            <w:r w:rsidRPr="00195A03">
              <w:rPr>
                <w:b/>
              </w:rPr>
              <w:t>voiding unnecessary retransmissions</w:t>
            </w:r>
          </w:p>
          <w:p w14:paraId="30F29853" w14:textId="77777777" w:rsidR="000A216E" w:rsidRPr="00D560CB" w:rsidRDefault="000A216E" w:rsidP="000A216E">
            <w:pPr>
              <w:pStyle w:val="Agreement"/>
              <w:numPr>
                <w:ilvl w:val="0"/>
                <w:numId w:val="51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D560CB">
              <w:rPr>
                <w:b w:val="0"/>
              </w:rPr>
              <w:t>RAN2 confirm the previous baseline assumption: the RLC receiving window always advances to any given RLC SN before the transmitting window does.</w:t>
            </w:r>
          </w:p>
          <w:p w14:paraId="65CA81D7" w14:textId="77777777" w:rsidR="000A216E" w:rsidRPr="00D560CB" w:rsidRDefault="000A216E" w:rsidP="000A216E">
            <w:pPr>
              <w:pStyle w:val="Agreement"/>
              <w:numPr>
                <w:ilvl w:val="0"/>
                <w:numId w:val="51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D560CB">
              <w:rPr>
                <w:b w:val="0"/>
              </w:rPr>
              <w:t xml:space="preserve">RAN2 will adopt a “combined” approach for avoiding unnecessary RLC retransmissions, i.e. </w:t>
            </w:r>
          </w:p>
          <w:p w14:paraId="24E3FF35" w14:textId="77777777" w:rsidR="000A216E" w:rsidRPr="00D560CB" w:rsidRDefault="000A216E" w:rsidP="000A216E">
            <w:pPr>
              <w:pStyle w:val="Agreement"/>
              <w:numPr>
                <w:ilvl w:val="0"/>
                <w:numId w:val="52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D560CB">
              <w:rPr>
                <w:b w:val="0"/>
              </w:rPr>
              <w:t>TX side stops transmissions of an outdated SDU</w:t>
            </w:r>
          </w:p>
          <w:p w14:paraId="59C24F85" w14:textId="77777777" w:rsidR="000A216E" w:rsidRPr="00D560CB" w:rsidRDefault="000A216E" w:rsidP="000A216E">
            <w:pPr>
              <w:pStyle w:val="Agreement"/>
              <w:numPr>
                <w:ilvl w:val="0"/>
                <w:numId w:val="52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D560CB">
              <w:rPr>
                <w:b w:val="0"/>
              </w:rPr>
              <w:t>RX side abandons the SDU based on a local timer</w:t>
            </w:r>
          </w:p>
          <w:p w14:paraId="0E719529" w14:textId="77777777" w:rsidR="000A216E" w:rsidRPr="00D560CB" w:rsidRDefault="000A216E" w:rsidP="000A216E">
            <w:pPr>
              <w:pStyle w:val="Doc-text2"/>
              <w:numPr>
                <w:ilvl w:val="0"/>
                <w:numId w:val="52"/>
              </w:numPr>
              <w:spacing w:line="240" w:lineRule="auto"/>
            </w:pPr>
            <w:r w:rsidRPr="00D560CB">
              <w:t>Rx informs Tx side about the abandoned SDUs, as a baseline we assume existing SR can be reused unless issues are identified</w:t>
            </w:r>
          </w:p>
          <w:p w14:paraId="3673F254" w14:textId="77777777" w:rsidR="000A216E" w:rsidRPr="00D560CB" w:rsidRDefault="000A216E" w:rsidP="000A216E">
            <w:pPr>
              <w:pStyle w:val="Doc-text2"/>
              <w:numPr>
                <w:ilvl w:val="0"/>
                <w:numId w:val="52"/>
              </w:numPr>
              <w:spacing w:line="240" w:lineRule="auto"/>
            </w:pPr>
            <w:r w:rsidRPr="00D560CB">
              <w:t>FFS if some C-PDU handling is needed to avoid C-PDU discard</w:t>
            </w:r>
          </w:p>
          <w:p w14:paraId="467E1BA0" w14:textId="19244F58" w:rsidR="000A216E" w:rsidRPr="001335CF" w:rsidRDefault="000A216E" w:rsidP="0076719D">
            <w:pPr>
              <w:pStyle w:val="Doc-text2"/>
              <w:numPr>
                <w:ilvl w:val="0"/>
                <w:numId w:val="52"/>
              </w:numPr>
              <w:spacing w:line="240" w:lineRule="auto"/>
            </w:pPr>
            <w:r w:rsidRPr="00D560CB">
              <w:t>FFS if some indication is sent from Tx to Rx. The assumption is this is not a full status report, but something simple (if needed)</w:t>
            </w:r>
          </w:p>
        </w:tc>
      </w:tr>
    </w:tbl>
    <w:p w14:paraId="0C29BA0D" w14:textId="54A06C39" w:rsidR="00CD0C4D" w:rsidRPr="0076719D" w:rsidRDefault="000A216E" w:rsidP="00F8416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>T</w:t>
      </w:r>
      <w:r w:rsidR="00D03DF1" w:rsidRPr="0076719D">
        <w:rPr>
          <w:rFonts w:ascii="Arial" w:hAnsi="Arial" w:cs="Arial"/>
          <w:szCs w:val="22"/>
          <w:lang w:eastAsia="ja-JP"/>
        </w:rPr>
        <w:t>h</w:t>
      </w:r>
      <w:r w:rsidR="00D0074B" w:rsidRPr="0076719D">
        <w:rPr>
          <w:rFonts w:ascii="Arial" w:hAnsi="Arial" w:cs="Arial"/>
          <w:szCs w:val="22"/>
          <w:lang w:eastAsia="ja-JP"/>
        </w:rPr>
        <w:t>is</w:t>
      </w:r>
      <w:r w:rsidR="00D03DF1" w:rsidRPr="0076719D">
        <w:rPr>
          <w:rFonts w:ascii="Arial" w:hAnsi="Arial" w:cs="Arial"/>
          <w:szCs w:val="22"/>
          <w:lang w:eastAsia="ja-JP"/>
        </w:rPr>
        <w:t xml:space="preserve"> paper </w:t>
      </w:r>
      <w:r w:rsidR="00D0074B" w:rsidRPr="0076719D">
        <w:rPr>
          <w:rFonts w:ascii="Arial" w:hAnsi="Arial" w:cs="Arial"/>
          <w:szCs w:val="22"/>
          <w:lang w:eastAsia="ja-JP"/>
        </w:rPr>
        <w:t>continue to discuss</w:t>
      </w:r>
      <w:r w:rsidR="001343B8" w:rsidRPr="0076719D">
        <w:rPr>
          <w:rFonts w:ascii="Arial" w:hAnsi="Arial" w:cs="Arial"/>
          <w:szCs w:val="22"/>
          <w:lang w:eastAsia="ja-JP"/>
        </w:rPr>
        <w:t xml:space="preserve"> </w:t>
      </w:r>
      <w:r w:rsidRPr="0076719D">
        <w:rPr>
          <w:rFonts w:ascii="Arial" w:hAnsi="Arial" w:cs="Arial"/>
          <w:szCs w:val="22"/>
          <w:lang w:eastAsia="ja-JP"/>
        </w:rPr>
        <w:t xml:space="preserve">remaining issues </w:t>
      </w:r>
      <w:r w:rsidR="000D0EFA" w:rsidRPr="0076719D">
        <w:rPr>
          <w:rFonts w:ascii="Arial" w:hAnsi="Arial" w:cs="Arial"/>
          <w:szCs w:val="22"/>
          <w:lang w:eastAsia="ja-JP"/>
        </w:rPr>
        <w:t>on</w:t>
      </w:r>
      <w:r w:rsidR="00D03DF1" w:rsidRPr="0076719D">
        <w:rPr>
          <w:rFonts w:ascii="Arial" w:hAnsi="Arial" w:cs="Arial"/>
          <w:szCs w:val="22"/>
          <w:lang w:eastAsia="ja-JP"/>
        </w:rPr>
        <w:t xml:space="preserve"> unnecessary retransmission avoidance and timely RLC retransmission.</w:t>
      </w:r>
      <w:r w:rsidR="00BE381F" w:rsidRPr="0076719D">
        <w:rPr>
          <w:rFonts w:ascii="Arial" w:hAnsi="Arial" w:cs="Arial"/>
          <w:szCs w:val="22"/>
          <w:lang w:eastAsia="ja-JP"/>
        </w:rPr>
        <w:t xml:space="preserve"> </w:t>
      </w:r>
    </w:p>
    <w:p w14:paraId="745C512A" w14:textId="6A36AC49" w:rsidR="0011334B" w:rsidRDefault="0073680F" w:rsidP="003D620F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Arial"/>
          <w:szCs w:val="36"/>
          <w:lang w:eastAsia="zh-CN"/>
        </w:rPr>
      </w:pPr>
      <w:r w:rsidRPr="00965A01">
        <w:rPr>
          <w:rFonts w:eastAsia="宋体" w:cs="Arial"/>
          <w:szCs w:val="36"/>
          <w:lang w:eastAsia="zh-CN"/>
        </w:rPr>
        <w:t>Discussion</w:t>
      </w:r>
      <w:r w:rsidR="00573E26" w:rsidRPr="00965A01">
        <w:rPr>
          <w:rFonts w:eastAsia="宋体" w:cs="Arial"/>
          <w:szCs w:val="36"/>
          <w:lang w:eastAsia="zh-CN"/>
        </w:rPr>
        <w:t xml:space="preserve"> </w:t>
      </w:r>
    </w:p>
    <w:p w14:paraId="66D44D04" w14:textId="506B9DD7" w:rsidR="003D620F" w:rsidRPr="00965DA0" w:rsidRDefault="003D620F" w:rsidP="003D620F">
      <w:pPr>
        <w:pStyle w:val="20"/>
        <w:spacing w:line="240" w:lineRule="auto"/>
      </w:pPr>
      <w:r w:rsidRPr="00965DA0">
        <w:rPr>
          <w:rFonts w:hint="eastAsia"/>
        </w:rPr>
        <w:t>2</w:t>
      </w:r>
      <w:r w:rsidR="007E7903">
        <w:t>.1</w:t>
      </w:r>
      <w:r w:rsidRPr="00965DA0">
        <w:t xml:space="preserve"> </w:t>
      </w:r>
      <w:r>
        <w:t>Timely RLC r</w:t>
      </w:r>
      <w:r w:rsidRPr="001B1DD9">
        <w:t>etransmissions</w:t>
      </w:r>
    </w:p>
    <w:p w14:paraId="76B79164" w14:textId="16FF4F0C" w:rsidR="009273EF" w:rsidRPr="0076719D" w:rsidRDefault="00962F8B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 xml:space="preserve">Per TS 38.322, the UE </w:t>
      </w:r>
      <w:r w:rsidR="009273EF" w:rsidRPr="0076719D">
        <w:rPr>
          <w:rFonts w:ascii="Arial" w:hAnsi="Arial" w:cs="Arial"/>
          <w:szCs w:val="22"/>
          <w:lang w:eastAsia="ja-JP"/>
        </w:rPr>
        <w:t>can use polling</w:t>
      </w:r>
      <w:r w:rsidR="00C86045" w:rsidRPr="0076719D">
        <w:rPr>
          <w:rFonts w:ascii="Arial" w:hAnsi="Arial" w:cs="Arial"/>
          <w:szCs w:val="22"/>
          <w:lang w:eastAsia="ja-JP"/>
        </w:rPr>
        <w:t xml:space="preserve"> mechanism</w:t>
      </w:r>
      <w:r w:rsidR="009273EF" w:rsidRPr="0076719D">
        <w:rPr>
          <w:rFonts w:ascii="Arial" w:hAnsi="Arial" w:cs="Arial"/>
          <w:szCs w:val="22"/>
          <w:lang w:eastAsia="ja-JP"/>
        </w:rPr>
        <w:t xml:space="preserve"> to </w:t>
      </w:r>
      <w:r w:rsidR="005122B5" w:rsidRPr="0076719D">
        <w:rPr>
          <w:rFonts w:ascii="Arial" w:hAnsi="Arial" w:cs="Arial"/>
          <w:szCs w:val="22"/>
          <w:lang w:eastAsia="ja-JP"/>
        </w:rPr>
        <w:t>request the network</w:t>
      </w:r>
      <w:r w:rsidR="00F03572" w:rsidRPr="0076719D">
        <w:rPr>
          <w:rFonts w:ascii="Arial" w:hAnsi="Arial" w:cs="Arial"/>
          <w:szCs w:val="22"/>
          <w:lang w:eastAsia="ja-JP"/>
        </w:rPr>
        <w:t xml:space="preserve"> to</w:t>
      </w:r>
      <w:r w:rsidR="005122B5" w:rsidRPr="0076719D">
        <w:rPr>
          <w:rFonts w:ascii="Arial" w:hAnsi="Arial" w:cs="Arial"/>
          <w:szCs w:val="22"/>
          <w:lang w:eastAsia="ja-JP"/>
        </w:rPr>
        <w:t xml:space="preserve"> trigger status report:</w:t>
      </w:r>
    </w:p>
    <w:p w14:paraId="6A062D0F" w14:textId="2FC8139C" w:rsidR="004D15D2" w:rsidRPr="0076719D" w:rsidRDefault="004D15D2" w:rsidP="0076719D">
      <w:pPr>
        <w:pStyle w:val="af5"/>
        <w:numPr>
          <w:ilvl w:val="0"/>
          <w:numId w:val="53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lang w:eastAsia="ja-JP"/>
        </w:rPr>
      </w:pPr>
      <w:r w:rsidRPr="0076719D">
        <w:rPr>
          <w:rFonts w:ascii="Arial" w:hAnsi="Arial" w:cs="Arial"/>
          <w:lang w:eastAsia="ja-JP"/>
        </w:rPr>
        <w:t>The amount of AMD PDUs/data bytes sent since the most recent poll bit was transmitted is larger than a threshold (i.e., PDU_WITHOUT_POLL &gt;= pollPDU; or BYTE_WITHOUT_POLL &gt;= pollByte)</w:t>
      </w:r>
      <w:r w:rsidR="002A2307" w:rsidRPr="0076719D">
        <w:rPr>
          <w:rFonts w:ascii="Arial" w:hAnsi="Arial" w:cs="Arial"/>
          <w:lang w:eastAsia="ja-JP"/>
        </w:rPr>
        <w:t>, where the “pollPDU”</w:t>
      </w:r>
      <w:r w:rsidR="00781C0C" w:rsidRPr="0076719D">
        <w:rPr>
          <w:rFonts w:ascii="Arial" w:hAnsi="Arial" w:cs="Arial"/>
          <w:lang w:eastAsia="ja-JP"/>
        </w:rPr>
        <w:t xml:space="preserve"> indi</w:t>
      </w:r>
      <w:r w:rsidR="002A2307" w:rsidRPr="0076719D">
        <w:rPr>
          <w:rFonts w:ascii="Arial" w:hAnsi="Arial" w:cs="Arial"/>
          <w:lang w:eastAsia="ja-JP"/>
        </w:rPr>
        <w:t xml:space="preserve">cates that the transmitter trigger a poll for every pollPDU PDUs, and “pollByte” </w:t>
      </w:r>
      <w:r w:rsidR="00781C0C" w:rsidRPr="0076719D">
        <w:rPr>
          <w:rFonts w:ascii="Arial" w:hAnsi="Arial" w:cs="Arial"/>
          <w:lang w:eastAsia="ja-JP"/>
        </w:rPr>
        <w:t>indicates that the transmitter trigger a poll for every pollByte bytes</w:t>
      </w:r>
      <w:r w:rsidR="000F0B97" w:rsidRPr="0076719D">
        <w:rPr>
          <w:rFonts w:ascii="Arial" w:hAnsi="Arial" w:cs="Arial"/>
          <w:lang w:eastAsia="ja-JP"/>
        </w:rPr>
        <w:t>;</w:t>
      </w:r>
    </w:p>
    <w:p w14:paraId="7C90E9F7" w14:textId="43283FFA" w:rsidR="004D15D2" w:rsidRPr="0076719D" w:rsidRDefault="00B35BAC" w:rsidP="0076719D">
      <w:pPr>
        <w:pStyle w:val="af5"/>
        <w:numPr>
          <w:ilvl w:val="0"/>
          <w:numId w:val="53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lang w:eastAsia="ja-JP"/>
        </w:rPr>
      </w:pPr>
      <w:r w:rsidRPr="0076719D">
        <w:rPr>
          <w:rFonts w:ascii="Arial" w:hAnsi="Arial" w:cs="Arial"/>
          <w:lang w:eastAsia="ja-JP"/>
        </w:rPr>
        <w:t>Both the transmission buffer and the retransmission buffer becomes empty</w:t>
      </w:r>
      <w:r w:rsidR="00F72AE0" w:rsidRPr="0076719D">
        <w:rPr>
          <w:rFonts w:ascii="Arial" w:hAnsi="Arial" w:cs="Arial"/>
          <w:lang w:eastAsia="ja-JP"/>
        </w:rPr>
        <w:t xml:space="preserve"> (excluding transmitted RLC SDUs or RLC SDU segments awaiting acknowledgements)</w:t>
      </w:r>
      <w:r w:rsidRPr="0076719D">
        <w:rPr>
          <w:rFonts w:ascii="Arial" w:hAnsi="Arial" w:cs="Arial"/>
          <w:lang w:eastAsia="ja-JP"/>
        </w:rPr>
        <w:t xml:space="preserve"> after the transmission of the AMD PDU</w:t>
      </w:r>
      <w:r w:rsidR="000F0B97" w:rsidRPr="0076719D">
        <w:rPr>
          <w:rFonts w:ascii="Arial" w:hAnsi="Arial" w:cs="Arial"/>
          <w:lang w:eastAsia="ja-JP"/>
        </w:rPr>
        <w:t>;</w:t>
      </w:r>
      <w:r w:rsidR="00F72AE0" w:rsidRPr="0076719D">
        <w:rPr>
          <w:rFonts w:ascii="Arial" w:hAnsi="Arial" w:cs="Arial"/>
          <w:lang w:eastAsia="ja-JP"/>
        </w:rPr>
        <w:t xml:space="preserve"> </w:t>
      </w:r>
    </w:p>
    <w:p w14:paraId="47DFA31E" w14:textId="0D24E9D7" w:rsidR="00F72AE0" w:rsidRPr="0076719D" w:rsidRDefault="00F72AE0" w:rsidP="0076719D">
      <w:pPr>
        <w:pStyle w:val="af5"/>
        <w:numPr>
          <w:ilvl w:val="0"/>
          <w:numId w:val="53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lang w:eastAsia="ja-JP"/>
        </w:rPr>
      </w:pPr>
      <w:r w:rsidRPr="0076719D">
        <w:rPr>
          <w:rFonts w:ascii="Arial" w:hAnsi="Arial" w:cs="Arial"/>
          <w:lang w:eastAsia="ja-JP"/>
        </w:rPr>
        <w:lastRenderedPageBreak/>
        <w:t>No new RLC SDU can be transmitted after the transmission of the AMD PDU (e.g. due to window stalling)</w:t>
      </w:r>
      <w:r w:rsidR="000F0B97" w:rsidRPr="0076719D">
        <w:rPr>
          <w:rFonts w:ascii="Arial" w:hAnsi="Arial" w:cs="Arial"/>
          <w:lang w:eastAsia="ja-JP"/>
        </w:rPr>
        <w:t>;</w:t>
      </w:r>
      <w:r w:rsidRPr="0076719D">
        <w:rPr>
          <w:rFonts w:ascii="Arial" w:hAnsi="Arial" w:cs="Arial"/>
          <w:lang w:eastAsia="ja-JP"/>
        </w:rPr>
        <w:t xml:space="preserve"> </w:t>
      </w:r>
    </w:p>
    <w:p w14:paraId="1E85DB6F" w14:textId="079E5895" w:rsidR="00DA2BED" w:rsidRPr="0076719D" w:rsidRDefault="000D4669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 xml:space="preserve">It can be observed that the </w:t>
      </w:r>
      <w:r w:rsidR="0091226C" w:rsidRPr="0076719D">
        <w:rPr>
          <w:rFonts w:ascii="Arial" w:hAnsi="Arial" w:cs="Arial"/>
          <w:szCs w:val="22"/>
          <w:lang w:eastAsia="ja-JP"/>
        </w:rPr>
        <w:t>above configured variables, namely</w:t>
      </w:r>
      <w:r w:rsidRPr="0076719D">
        <w:rPr>
          <w:rFonts w:ascii="Arial" w:hAnsi="Arial" w:cs="Arial"/>
          <w:szCs w:val="22"/>
          <w:lang w:eastAsia="ja-JP"/>
        </w:rPr>
        <w:t xml:space="preserve"> PDU_WITHOUT_POLL, BYTE_WITHOUT_POLL can be used to trigger a poll of AMD PDU. </w:t>
      </w:r>
      <w:r w:rsidR="005122B5" w:rsidRPr="0076719D">
        <w:rPr>
          <w:rFonts w:ascii="Arial" w:hAnsi="Arial" w:cs="Arial"/>
          <w:szCs w:val="22"/>
          <w:lang w:eastAsia="ja-JP"/>
        </w:rPr>
        <w:t xml:space="preserve">For </w:t>
      </w:r>
      <w:r w:rsidR="0022069E" w:rsidRPr="0076719D">
        <w:rPr>
          <w:rFonts w:ascii="Arial" w:hAnsi="Arial" w:cs="Arial"/>
          <w:szCs w:val="22"/>
          <w:lang w:eastAsia="ja-JP"/>
        </w:rPr>
        <w:t>delay-critical RLC SDUs</w:t>
      </w:r>
      <w:r w:rsidR="005122B5" w:rsidRPr="0076719D">
        <w:rPr>
          <w:rFonts w:ascii="Arial" w:hAnsi="Arial" w:cs="Arial"/>
          <w:szCs w:val="22"/>
          <w:lang w:eastAsia="ja-JP"/>
        </w:rPr>
        <w:t>, one efficient way to trigger status report</w:t>
      </w:r>
      <w:r w:rsidR="008F2A4B" w:rsidRPr="0076719D">
        <w:rPr>
          <w:rFonts w:ascii="Arial" w:hAnsi="Arial" w:cs="Arial"/>
          <w:szCs w:val="22"/>
          <w:lang w:eastAsia="ja-JP"/>
        </w:rPr>
        <w:t>s</w:t>
      </w:r>
      <w:r w:rsidR="005122B5" w:rsidRPr="0076719D">
        <w:rPr>
          <w:rFonts w:ascii="Arial" w:hAnsi="Arial" w:cs="Arial"/>
          <w:szCs w:val="22"/>
          <w:lang w:eastAsia="ja-JP"/>
        </w:rPr>
        <w:t xml:space="preserve"> more quickly is to configure the parameters of PDU_WITHOUT_POLL/BYTE_WITHOUT_POLL as small</w:t>
      </w:r>
      <w:r w:rsidR="0002767B" w:rsidRPr="0076719D">
        <w:rPr>
          <w:rFonts w:ascii="Arial" w:hAnsi="Arial" w:cs="Arial"/>
          <w:szCs w:val="22"/>
          <w:lang w:eastAsia="ja-JP"/>
        </w:rPr>
        <w:t>er</w:t>
      </w:r>
      <w:r w:rsidR="005122B5" w:rsidRPr="0076719D">
        <w:rPr>
          <w:rFonts w:ascii="Arial" w:hAnsi="Arial" w:cs="Arial"/>
          <w:szCs w:val="22"/>
          <w:lang w:eastAsia="ja-JP"/>
        </w:rPr>
        <w:t xml:space="preserve"> values. </w:t>
      </w:r>
      <w:r w:rsidR="00DA2BED" w:rsidRPr="0076719D">
        <w:rPr>
          <w:rFonts w:ascii="Arial" w:hAnsi="Arial" w:cs="Arial"/>
          <w:szCs w:val="22"/>
          <w:lang w:eastAsia="ja-JP"/>
        </w:rPr>
        <w:t xml:space="preserve">For instance, </w:t>
      </w:r>
      <w:r w:rsidR="00CC4C3B" w:rsidRPr="0076719D">
        <w:rPr>
          <w:rFonts w:ascii="Arial" w:hAnsi="Arial" w:cs="Arial"/>
          <w:szCs w:val="22"/>
          <w:lang w:eastAsia="ja-JP"/>
        </w:rPr>
        <w:t xml:space="preserve">to enable timely RLC retransmission for time-sensitive UL XR traffic, the network </w:t>
      </w:r>
      <w:r w:rsidR="00C967AE" w:rsidRPr="0076719D">
        <w:rPr>
          <w:rFonts w:ascii="Arial" w:hAnsi="Arial" w:cs="Arial"/>
          <w:szCs w:val="22"/>
          <w:lang w:eastAsia="ja-JP"/>
        </w:rPr>
        <w:t xml:space="preserve">could </w:t>
      </w:r>
      <w:r w:rsidR="00CC4C3B" w:rsidRPr="0076719D">
        <w:rPr>
          <w:rFonts w:ascii="Arial" w:hAnsi="Arial" w:cs="Arial"/>
          <w:szCs w:val="22"/>
          <w:lang w:eastAsia="ja-JP"/>
        </w:rPr>
        <w:t xml:space="preserve">configure </w:t>
      </w:r>
      <w:r w:rsidR="0002767B" w:rsidRPr="0076719D">
        <w:rPr>
          <w:rFonts w:ascii="Arial" w:hAnsi="Arial" w:cs="Arial"/>
          <w:szCs w:val="22"/>
          <w:lang w:eastAsia="ja-JP"/>
        </w:rPr>
        <w:t xml:space="preserve">smaller </w:t>
      </w:r>
      <w:r w:rsidR="00CC4C3B" w:rsidRPr="0076719D">
        <w:rPr>
          <w:rFonts w:ascii="Arial" w:hAnsi="Arial" w:cs="Arial"/>
          <w:i/>
          <w:szCs w:val="22"/>
          <w:lang w:eastAsia="ja-JP"/>
        </w:rPr>
        <w:t>pollPDU</w:t>
      </w:r>
      <w:r w:rsidR="003F0875" w:rsidRPr="0076719D">
        <w:rPr>
          <w:rFonts w:ascii="Arial" w:hAnsi="Arial" w:cs="Arial"/>
          <w:szCs w:val="22"/>
          <w:lang w:eastAsia="ja-JP"/>
        </w:rPr>
        <w:t xml:space="preserve"> or</w:t>
      </w:r>
      <w:r w:rsidR="00CC4C3B" w:rsidRPr="0076719D">
        <w:rPr>
          <w:rFonts w:ascii="Arial" w:hAnsi="Arial" w:cs="Arial"/>
          <w:szCs w:val="22"/>
          <w:lang w:eastAsia="ja-JP"/>
        </w:rPr>
        <w:t xml:space="preserve"> </w:t>
      </w:r>
      <w:r w:rsidR="00CC4C3B" w:rsidRPr="0076719D">
        <w:rPr>
          <w:rFonts w:ascii="Arial" w:hAnsi="Arial" w:cs="Arial"/>
          <w:i/>
          <w:szCs w:val="22"/>
          <w:lang w:eastAsia="ja-JP"/>
        </w:rPr>
        <w:t>pollByte</w:t>
      </w:r>
      <w:r w:rsidR="00CC4C3B" w:rsidRPr="0076719D">
        <w:rPr>
          <w:rFonts w:ascii="Arial" w:hAnsi="Arial" w:cs="Arial"/>
          <w:szCs w:val="22"/>
          <w:lang w:eastAsia="ja-JP"/>
        </w:rPr>
        <w:t xml:space="preserve"> values for UE</w:t>
      </w:r>
      <w:r w:rsidR="002A65B4" w:rsidRPr="0076719D">
        <w:rPr>
          <w:rFonts w:ascii="Arial" w:hAnsi="Arial" w:cs="Arial"/>
          <w:szCs w:val="22"/>
          <w:lang w:eastAsia="ja-JP"/>
        </w:rPr>
        <w:t xml:space="preserve"> by RRC message </w:t>
      </w:r>
      <w:r w:rsidR="002A65B4" w:rsidRPr="0076719D">
        <w:rPr>
          <w:rFonts w:ascii="Arial" w:hAnsi="Arial" w:cs="Arial"/>
          <w:i/>
          <w:szCs w:val="22"/>
          <w:lang w:eastAsia="ja-JP"/>
        </w:rPr>
        <w:t>RLC-Config</w:t>
      </w:r>
      <w:r w:rsidR="002A65B4" w:rsidRPr="0076719D">
        <w:rPr>
          <w:rFonts w:ascii="Arial" w:hAnsi="Arial" w:cs="Arial"/>
          <w:szCs w:val="22"/>
          <w:lang w:eastAsia="ja-JP"/>
        </w:rPr>
        <w:t xml:space="preserve">. </w:t>
      </w:r>
      <w:r w:rsidR="009B7BC0" w:rsidRPr="0076719D">
        <w:rPr>
          <w:rFonts w:ascii="Arial" w:hAnsi="Arial" w:cs="Arial"/>
          <w:szCs w:val="22"/>
          <w:lang w:eastAsia="ja-JP"/>
        </w:rPr>
        <w:t xml:space="preserve">In other words, frequent polling can trigger faster status report. </w:t>
      </w:r>
      <w:r w:rsidR="002A65B4" w:rsidRPr="0076719D">
        <w:rPr>
          <w:rFonts w:ascii="Arial" w:hAnsi="Arial" w:cs="Arial"/>
          <w:szCs w:val="22"/>
          <w:lang w:eastAsia="ja-JP"/>
        </w:rPr>
        <w:t xml:space="preserve">Compared </w:t>
      </w:r>
      <w:r w:rsidR="00B906AE" w:rsidRPr="0076719D">
        <w:rPr>
          <w:rFonts w:ascii="Arial" w:hAnsi="Arial" w:cs="Arial"/>
          <w:szCs w:val="22"/>
          <w:lang w:eastAsia="ja-JP"/>
        </w:rPr>
        <w:t>to</w:t>
      </w:r>
      <w:r w:rsidR="002A65B4" w:rsidRPr="0076719D">
        <w:rPr>
          <w:rFonts w:ascii="Arial" w:hAnsi="Arial" w:cs="Arial"/>
          <w:szCs w:val="22"/>
          <w:lang w:eastAsia="ja-JP"/>
        </w:rPr>
        <w:t xml:space="preserve"> </w:t>
      </w:r>
      <w:r w:rsidR="00E3105B" w:rsidRPr="0076719D">
        <w:rPr>
          <w:rFonts w:ascii="Arial" w:hAnsi="Arial" w:cs="Arial"/>
          <w:szCs w:val="22"/>
          <w:lang w:eastAsia="ja-JP"/>
        </w:rPr>
        <w:t>introduc</w:t>
      </w:r>
      <w:r w:rsidR="00B906AE" w:rsidRPr="0076719D">
        <w:rPr>
          <w:rFonts w:ascii="Arial" w:hAnsi="Arial" w:cs="Arial"/>
          <w:szCs w:val="22"/>
          <w:lang w:eastAsia="ja-JP"/>
        </w:rPr>
        <w:t>e</w:t>
      </w:r>
      <w:r w:rsidR="008B7E45" w:rsidRPr="0076719D">
        <w:rPr>
          <w:rFonts w:ascii="Arial" w:hAnsi="Arial" w:cs="Arial"/>
          <w:szCs w:val="22"/>
          <w:lang w:eastAsia="ja-JP"/>
        </w:rPr>
        <w:t xml:space="preserve"> </w:t>
      </w:r>
      <w:r w:rsidR="002A65B4" w:rsidRPr="0076719D">
        <w:rPr>
          <w:rFonts w:ascii="Arial" w:hAnsi="Arial" w:cs="Arial"/>
          <w:szCs w:val="22"/>
          <w:lang w:eastAsia="ja-JP"/>
        </w:rPr>
        <w:t xml:space="preserve">an extra timer to trigger polling, </w:t>
      </w:r>
      <w:r w:rsidR="00B906AE" w:rsidRPr="0076719D">
        <w:rPr>
          <w:rFonts w:ascii="Arial" w:hAnsi="Arial" w:cs="Arial"/>
          <w:szCs w:val="22"/>
          <w:lang w:eastAsia="ja-JP"/>
        </w:rPr>
        <w:t xml:space="preserve">to </w:t>
      </w:r>
      <w:r w:rsidR="00E3105B" w:rsidRPr="0076719D">
        <w:rPr>
          <w:rFonts w:ascii="Arial" w:hAnsi="Arial" w:cs="Arial"/>
          <w:szCs w:val="22"/>
          <w:lang w:eastAsia="ja-JP"/>
        </w:rPr>
        <w:t>specif</w:t>
      </w:r>
      <w:r w:rsidR="008F2A4B" w:rsidRPr="0076719D">
        <w:rPr>
          <w:rFonts w:ascii="Arial" w:hAnsi="Arial" w:cs="Arial"/>
          <w:szCs w:val="22"/>
          <w:lang w:eastAsia="ja-JP"/>
        </w:rPr>
        <w:t>y</w:t>
      </w:r>
      <w:r w:rsidR="002A65B4" w:rsidRPr="0076719D">
        <w:rPr>
          <w:rFonts w:ascii="Arial" w:hAnsi="Arial" w:cs="Arial"/>
          <w:szCs w:val="22"/>
          <w:lang w:eastAsia="ja-JP"/>
        </w:rPr>
        <w:t xml:space="preserve"> new values </w:t>
      </w:r>
      <w:r w:rsidR="0091226C" w:rsidRPr="0076719D">
        <w:rPr>
          <w:rFonts w:ascii="Arial" w:hAnsi="Arial" w:cs="Arial"/>
          <w:szCs w:val="22"/>
          <w:lang w:eastAsia="ja-JP"/>
        </w:rPr>
        <w:t>in</w:t>
      </w:r>
      <w:r w:rsidR="002A65B4" w:rsidRPr="0076719D">
        <w:rPr>
          <w:rFonts w:ascii="Arial" w:hAnsi="Arial" w:cs="Arial"/>
          <w:szCs w:val="22"/>
          <w:lang w:eastAsia="ja-JP"/>
        </w:rPr>
        <w:t xml:space="preserve"> polling has</w:t>
      </w:r>
      <w:r w:rsidR="00331181" w:rsidRPr="0076719D">
        <w:rPr>
          <w:rFonts w:ascii="Arial" w:hAnsi="Arial" w:cs="Arial"/>
          <w:szCs w:val="22"/>
          <w:lang w:eastAsia="ja-JP"/>
        </w:rPr>
        <w:t xml:space="preserve"> minimal </w:t>
      </w:r>
      <w:r w:rsidR="002A65B4" w:rsidRPr="0076719D">
        <w:rPr>
          <w:rFonts w:ascii="Arial" w:hAnsi="Arial" w:cs="Arial"/>
          <w:szCs w:val="22"/>
          <w:lang w:eastAsia="ja-JP"/>
        </w:rPr>
        <w:t>impact on</w:t>
      </w:r>
      <w:r w:rsidR="00E80ABB" w:rsidRPr="0076719D">
        <w:rPr>
          <w:rFonts w:ascii="Arial" w:hAnsi="Arial" w:cs="Arial"/>
          <w:szCs w:val="22"/>
          <w:lang w:eastAsia="ja-JP"/>
        </w:rPr>
        <w:t xml:space="preserve"> </w:t>
      </w:r>
      <w:r w:rsidR="0004219D" w:rsidRPr="0076719D">
        <w:rPr>
          <w:rFonts w:ascii="Arial" w:hAnsi="Arial" w:cs="Arial"/>
          <w:szCs w:val="22"/>
          <w:lang w:eastAsia="ja-JP"/>
        </w:rPr>
        <w:t>RLC</w:t>
      </w:r>
      <w:r w:rsidR="002A65B4" w:rsidRPr="0076719D">
        <w:rPr>
          <w:rFonts w:ascii="Arial" w:hAnsi="Arial" w:cs="Arial"/>
          <w:szCs w:val="22"/>
          <w:lang w:eastAsia="ja-JP"/>
        </w:rPr>
        <w:t xml:space="preserve"> </w:t>
      </w:r>
      <w:r w:rsidR="001956B5" w:rsidRPr="0076719D">
        <w:rPr>
          <w:rFonts w:ascii="Arial" w:hAnsi="Arial" w:cs="Arial"/>
          <w:szCs w:val="22"/>
          <w:lang w:eastAsia="ja-JP"/>
        </w:rPr>
        <w:t>layer</w:t>
      </w:r>
      <w:r w:rsidR="002A65B4" w:rsidRPr="0076719D">
        <w:rPr>
          <w:rFonts w:ascii="Arial" w:hAnsi="Arial" w:cs="Arial"/>
          <w:szCs w:val="22"/>
          <w:lang w:eastAsia="ja-JP"/>
        </w:rPr>
        <w:t>.</w:t>
      </w:r>
      <w:r w:rsidR="003A0E0E" w:rsidRPr="0076719D">
        <w:rPr>
          <w:rFonts w:ascii="Arial" w:hAnsi="Arial" w:cs="Arial"/>
          <w:szCs w:val="22"/>
          <w:lang w:eastAsia="ja-JP"/>
        </w:rPr>
        <w:t xml:space="preserve"> </w:t>
      </w:r>
    </w:p>
    <w:p w14:paraId="0EC12908" w14:textId="0581CB98" w:rsidR="00FC07A5" w:rsidRPr="0076719D" w:rsidRDefault="00FC07A5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>In addition, the status report will only be trigger</w:t>
      </w:r>
      <w:r w:rsidR="008C5C57" w:rsidRPr="0076719D">
        <w:rPr>
          <w:rFonts w:ascii="Arial" w:hAnsi="Arial" w:cs="Arial"/>
          <w:szCs w:val="22"/>
          <w:lang w:eastAsia="ja-JP"/>
        </w:rPr>
        <w:t>ed</w:t>
      </w:r>
      <w:r w:rsidRPr="0076719D">
        <w:rPr>
          <w:rFonts w:ascii="Arial" w:hAnsi="Arial" w:cs="Arial"/>
          <w:szCs w:val="22"/>
          <w:lang w:eastAsia="ja-JP"/>
        </w:rPr>
        <w:t xml:space="preserve"> upon the expiration of </w:t>
      </w:r>
      <w:r w:rsidRPr="0076719D">
        <w:rPr>
          <w:rFonts w:ascii="Arial" w:hAnsi="Arial" w:cs="Arial"/>
          <w:i/>
          <w:szCs w:val="22"/>
          <w:lang w:eastAsia="ja-JP"/>
        </w:rPr>
        <w:t>t-StatusProhibit</w:t>
      </w:r>
      <w:r w:rsidRPr="0076719D">
        <w:rPr>
          <w:rFonts w:ascii="Arial" w:hAnsi="Arial" w:cs="Arial"/>
          <w:szCs w:val="22"/>
          <w:lang w:eastAsia="ja-JP"/>
        </w:rPr>
        <w:t xml:space="preserve"> timer</w:t>
      </w:r>
      <w:r w:rsidR="009B7BC0" w:rsidRPr="0076719D">
        <w:rPr>
          <w:rFonts w:ascii="Arial" w:hAnsi="Arial" w:cs="Arial"/>
          <w:szCs w:val="22"/>
          <w:lang w:eastAsia="ja-JP"/>
        </w:rPr>
        <w:t xml:space="preserve">, which means that the frequent polling may need to work together with a shorter </w:t>
      </w:r>
      <w:r w:rsidR="009B7BC0" w:rsidRPr="0076719D">
        <w:rPr>
          <w:rFonts w:ascii="Arial" w:hAnsi="Arial" w:cs="Arial"/>
          <w:i/>
          <w:szCs w:val="22"/>
          <w:lang w:eastAsia="ja-JP"/>
        </w:rPr>
        <w:t>t-StatusProhibit</w:t>
      </w:r>
      <w:r w:rsidR="009B7BC0" w:rsidRPr="0076719D">
        <w:rPr>
          <w:rFonts w:ascii="Arial" w:hAnsi="Arial" w:cs="Arial"/>
          <w:szCs w:val="22"/>
          <w:lang w:eastAsia="ja-JP"/>
        </w:rPr>
        <w:t xml:space="preserve"> timer. </w:t>
      </w:r>
      <w:r w:rsidRPr="0076719D">
        <w:rPr>
          <w:rFonts w:ascii="Arial" w:hAnsi="Arial" w:cs="Arial"/>
          <w:szCs w:val="22"/>
          <w:lang w:eastAsia="ja-JP"/>
        </w:rPr>
        <w:t xml:space="preserve">Therefore, if </w:t>
      </w:r>
      <w:r w:rsidR="008E0A20" w:rsidRPr="0076719D">
        <w:rPr>
          <w:rFonts w:ascii="Arial" w:hAnsi="Arial" w:cs="Arial"/>
          <w:szCs w:val="22"/>
          <w:lang w:eastAsia="ja-JP"/>
        </w:rPr>
        <w:t>shorter</w:t>
      </w:r>
      <w:r w:rsidR="00B00767" w:rsidRPr="0076719D">
        <w:rPr>
          <w:rFonts w:ascii="Arial" w:hAnsi="Arial" w:cs="Arial"/>
          <w:szCs w:val="22"/>
          <w:lang w:eastAsia="ja-JP"/>
        </w:rPr>
        <w:t xml:space="preserve"> </w:t>
      </w:r>
      <w:r w:rsidRPr="0076719D">
        <w:rPr>
          <w:rFonts w:ascii="Arial" w:hAnsi="Arial" w:cs="Arial"/>
          <w:i/>
          <w:szCs w:val="22"/>
          <w:lang w:eastAsia="ja-JP"/>
        </w:rPr>
        <w:t>pollPDU</w:t>
      </w:r>
      <w:r w:rsidR="003F0875" w:rsidRPr="0076719D">
        <w:rPr>
          <w:rFonts w:ascii="Arial" w:hAnsi="Arial" w:cs="Arial"/>
          <w:szCs w:val="22"/>
          <w:lang w:eastAsia="ja-JP"/>
        </w:rPr>
        <w:t xml:space="preserve"> or</w:t>
      </w:r>
      <w:r w:rsidRPr="0076719D">
        <w:rPr>
          <w:rFonts w:ascii="Arial" w:hAnsi="Arial" w:cs="Arial"/>
          <w:szCs w:val="22"/>
          <w:lang w:eastAsia="ja-JP"/>
        </w:rPr>
        <w:t xml:space="preserve"> </w:t>
      </w:r>
      <w:r w:rsidRPr="0076719D">
        <w:rPr>
          <w:rFonts w:ascii="Arial" w:hAnsi="Arial" w:cs="Arial"/>
          <w:i/>
          <w:szCs w:val="22"/>
          <w:lang w:eastAsia="ja-JP"/>
        </w:rPr>
        <w:t>pollByte</w:t>
      </w:r>
      <w:r w:rsidRPr="0076719D">
        <w:rPr>
          <w:rFonts w:ascii="Arial" w:hAnsi="Arial" w:cs="Arial"/>
          <w:szCs w:val="22"/>
          <w:lang w:eastAsia="ja-JP"/>
        </w:rPr>
        <w:t xml:space="preserve"> value</w:t>
      </w:r>
      <w:r w:rsidR="00B00767" w:rsidRPr="0076719D">
        <w:rPr>
          <w:rFonts w:ascii="Arial" w:hAnsi="Arial" w:cs="Arial"/>
          <w:szCs w:val="22"/>
          <w:lang w:eastAsia="ja-JP"/>
        </w:rPr>
        <w:t>s</w:t>
      </w:r>
      <w:r w:rsidR="008C5C57" w:rsidRPr="0076719D">
        <w:rPr>
          <w:rFonts w:ascii="Arial" w:hAnsi="Arial" w:cs="Arial"/>
          <w:szCs w:val="22"/>
          <w:lang w:eastAsia="ja-JP"/>
        </w:rPr>
        <w:t xml:space="preserve"> </w:t>
      </w:r>
      <w:r w:rsidR="00B00767" w:rsidRPr="0076719D">
        <w:rPr>
          <w:rFonts w:ascii="Arial" w:hAnsi="Arial" w:cs="Arial"/>
          <w:szCs w:val="22"/>
          <w:lang w:eastAsia="ja-JP"/>
        </w:rPr>
        <w:t>are</w:t>
      </w:r>
      <w:r w:rsidR="001C67E7" w:rsidRPr="0076719D">
        <w:rPr>
          <w:rFonts w:ascii="Arial" w:hAnsi="Arial" w:cs="Arial"/>
          <w:szCs w:val="22"/>
          <w:lang w:eastAsia="ja-JP"/>
        </w:rPr>
        <w:t xml:space="preserve"> configured</w:t>
      </w:r>
      <w:r w:rsidRPr="0076719D">
        <w:rPr>
          <w:rFonts w:ascii="Arial" w:hAnsi="Arial" w:cs="Arial"/>
          <w:szCs w:val="22"/>
          <w:lang w:eastAsia="ja-JP"/>
        </w:rPr>
        <w:t xml:space="preserve">, the network </w:t>
      </w:r>
      <w:r w:rsidR="0091226C" w:rsidRPr="0076719D">
        <w:rPr>
          <w:rFonts w:ascii="Arial" w:hAnsi="Arial" w:cs="Arial"/>
          <w:szCs w:val="22"/>
          <w:lang w:eastAsia="ja-JP"/>
        </w:rPr>
        <w:t>could</w:t>
      </w:r>
      <w:r w:rsidRPr="0076719D">
        <w:rPr>
          <w:rFonts w:ascii="Arial" w:hAnsi="Arial" w:cs="Arial"/>
          <w:szCs w:val="22"/>
          <w:lang w:eastAsia="ja-JP"/>
        </w:rPr>
        <w:t xml:space="preserve"> also </w:t>
      </w:r>
      <w:r w:rsidR="000724B1" w:rsidRPr="0076719D">
        <w:rPr>
          <w:rFonts w:ascii="Arial" w:hAnsi="Arial" w:cs="Arial"/>
          <w:szCs w:val="22"/>
          <w:lang w:eastAsia="ja-JP"/>
        </w:rPr>
        <w:t>configure</w:t>
      </w:r>
      <w:r w:rsidR="008B7E45" w:rsidRPr="0076719D">
        <w:rPr>
          <w:rFonts w:ascii="Arial" w:hAnsi="Arial" w:cs="Arial"/>
          <w:szCs w:val="22"/>
          <w:lang w:eastAsia="ja-JP"/>
        </w:rPr>
        <w:t xml:space="preserve"> a</w:t>
      </w:r>
      <w:r w:rsidRPr="0076719D">
        <w:rPr>
          <w:rFonts w:ascii="Arial" w:hAnsi="Arial" w:cs="Arial"/>
          <w:szCs w:val="22"/>
          <w:lang w:eastAsia="ja-JP"/>
        </w:rPr>
        <w:t xml:space="preserve"> shorter </w:t>
      </w:r>
      <w:r w:rsidRPr="0076719D">
        <w:rPr>
          <w:rFonts w:ascii="Arial" w:hAnsi="Arial" w:cs="Arial"/>
          <w:i/>
          <w:szCs w:val="22"/>
          <w:lang w:eastAsia="ja-JP"/>
        </w:rPr>
        <w:t>t-StatusProhibit</w:t>
      </w:r>
      <w:r w:rsidRPr="0076719D">
        <w:rPr>
          <w:rFonts w:ascii="Arial" w:hAnsi="Arial" w:cs="Arial"/>
          <w:szCs w:val="22"/>
          <w:lang w:eastAsia="ja-JP"/>
        </w:rPr>
        <w:t xml:space="preserve"> timer value. </w:t>
      </w:r>
    </w:p>
    <w:p w14:paraId="53AA62E5" w14:textId="4F7B5AB7" w:rsidR="007110F4" w:rsidRPr="0076719D" w:rsidRDefault="00A40AA0" w:rsidP="00A40AA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</w:t>
      </w:r>
      <w:r w:rsidR="000A216E" w:rsidRPr="0076719D">
        <w:rPr>
          <w:rFonts w:ascii="Arial" w:hAnsi="Arial" w:cs="Arial"/>
          <w:b/>
          <w:bCs/>
          <w:szCs w:val="22"/>
          <w:lang w:eastAsia="ja-JP"/>
        </w:rPr>
        <w:t>1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: For UL traffic, the network can configure </w:t>
      </w:r>
      <w:bookmarkStart w:id="1" w:name="OLE_LINK17"/>
      <w:bookmarkStart w:id="2" w:name="OLE_LINK18"/>
      <w:r w:rsidR="00A02D51" w:rsidRPr="0076719D">
        <w:rPr>
          <w:rFonts w:ascii="Arial" w:hAnsi="Arial" w:cs="Arial"/>
          <w:b/>
          <w:bCs/>
          <w:szCs w:val="22"/>
          <w:lang w:eastAsia="ja-JP"/>
        </w:rPr>
        <w:t>shorter</w:t>
      </w:r>
      <w:r w:rsidR="00B00767" w:rsidRPr="0076719D">
        <w:rPr>
          <w:rFonts w:ascii="Arial" w:hAnsi="Arial" w:cs="Arial"/>
          <w:b/>
          <w:bCs/>
          <w:szCs w:val="22"/>
          <w:lang w:eastAsia="ja-JP"/>
        </w:rPr>
        <w:t xml:space="preserve"> </w:t>
      </w:r>
      <w:bookmarkEnd w:id="1"/>
      <w:bookmarkEnd w:id="2"/>
      <w:r w:rsidRPr="0076719D">
        <w:rPr>
          <w:rFonts w:ascii="Arial" w:hAnsi="Arial" w:cs="Arial"/>
          <w:b/>
          <w:bCs/>
          <w:i/>
          <w:szCs w:val="22"/>
          <w:lang w:eastAsia="ja-JP"/>
        </w:rPr>
        <w:t>pollPDU</w:t>
      </w:r>
      <w:r w:rsidR="003F0875" w:rsidRPr="0076719D">
        <w:rPr>
          <w:rFonts w:ascii="Arial" w:hAnsi="Arial" w:cs="Arial"/>
          <w:b/>
          <w:bCs/>
          <w:szCs w:val="22"/>
          <w:lang w:eastAsia="ja-JP"/>
        </w:rPr>
        <w:t xml:space="preserve"> or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 </w:t>
      </w:r>
      <w:r w:rsidRPr="0076719D">
        <w:rPr>
          <w:rFonts w:ascii="Arial" w:hAnsi="Arial" w:cs="Arial"/>
          <w:b/>
          <w:bCs/>
          <w:i/>
          <w:szCs w:val="22"/>
          <w:lang w:eastAsia="ja-JP"/>
        </w:rPr>
        <w:t>pollByte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 value</w:t>
      </w:r>
      <w:r w:rsidR="00B00767" w:rsidRPr="0076719D">
        <w:rPr>
          <w:rFonts w:ascii="Arial" w:hAnsi="Arial" w:cs="Arial"/>
          <w:b/>
          <w:bCs/>
          <w:szCs w:val="22"/>
          <w:lang w:eastAsia="ja-JP"/>
        </w:rPr>
        <w:t>s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 to trigger the polling for timely RLC retransmission. </w:t>
      </w:r>
    </w:p>
    <w:p w14:paraId="45FEF5F7" w14:textId="13B2E052" w:rsidR="00966200" w:rsidRPr="0076719D" w:rsidRDefault="00CF2CF5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 xml:space="preserve">In XR, </w:t>
      </w:r>
      <w:r w:rsidR="00B47AE7" w:rsidRPr="0076719D">
        <w:rPr>
          <w:rFonts w:ascii="Arial" w:hAnsi="Arial" w:cs="Arial"/>
          <w:szCs w:val="22"/>
          <w:lang w:eastAsia="ja-JP"/>
        </w:rPr>
        <w:t xml:space="preserve">a </w:t>
      </w:r>
      <w:r w:rsidRPr="0076719D">
        <w:rPr>
          <w:rFonts w:ascii="Arial" w:hAnsi="Arial" w:cs="Arial"/>
          <w:szCs w:val="22"/>
          <w:lang w:eastAsia="ja-JP"/>
        </w:rPr>
        <w:t xml:space="preserve">PDU set </w:t>
      </w:r>
      <w:r w:rsidR="00537D19" w:rsidRPr="0076719D">
        <w:rPr>
          <w:rFonts w:ascii="Arial" w:hAnsi="Arial" w:cs="Arial"/>
          <w:szCs w:val="22"/>
          <w:lang w:eastAsia="ja-JP"/>
        </w:rPr>
        <w:t xml:space="preserve">containing one or more PDUs </w:t>
      </w:r>
      <w:r w:rsidR="00B47AE7" w:rsidRPr="0076719D">
        <w:rPr>
          <w:rFonts w:ascii="Arial" w:hAnsi="Arial" w:cs="Arial"/>
          <w:szCs w:val="22"/>
          <w:lang w:eastAsia="ja-JP"/>
        </w:rPr>
        <w:t xml:space="preserve">is </w:t>
      </w:r>
      <w:r w:rsidR="00561528" w:rsidRPr="0076719D">
        <w:rPr>
          <w:rFonts w:ascii="Arial" w:hAnsi="Arial" w:cs="Arial"/>
          <w:szCs w:val="22"/>
          <w:lang w:eastAsia="ja-JP"/>
        </w:rPr>
        <w:t xml:space="preserve">introduced to carry the payload of one unit of information generated at the application level. Per TS38.322, the UE polls the gNB after a configured number of PDUs or bytes. It is most likely that the UE may </w:t>
      </w:r>
      <w:r w:rsidR="00A74E00" w:rsidRPr="0076719D">
        <w:rPr>
          <w:rFonts w:ascii="Arial" w:hAnsi="Arial" w:cs="Arial"/>
          <w:szCs w:val="22"/>
          <w:lang w:eastAsia="ja-JP"/>
        </w:rPr>
        <w:t xml:space="preserve">trigger a poll </w:t>
      </w:r>
      <w:r w:rsidR="00561528" w:rsidRPr="0076719D">
        <w:rPr>
          <w:rFonts w:ascii="Arial" w:hAnsi="Arial" w:cs="Arial"/>
          <w:szCs w:val="22"/>
          <w:lang w:eastAsia="ja-JP"/>
        </w:rPr>
        <w:t>in the middle of a PDU se</w:t>
      </w:r>
      <w:r w:rsidR="00A74E00" w:rsidRPr="0076719D">
        <w:rPr>
          <w:rFonts w:ascii="Arial" w:hAnsi="Arial" w:cs="Arial"/>
          <w:szCs w:val="22"/>
          <w:lang w:eastAsia="ja-JP"/>
        </w:rPr>
        <w:t xml:space="preserve">t. As a result, the status report </w:t>
      </w:r>
      <w:r w:rsidR="00537D19" w:rsidRPr="0076719D">
        <w:rPr>
          <w:rFonts w:ascii="Arial" w:hAnsi="Arial" w:cs="Arial"/>
          <w:szCs w:val="22"/>
          <w:lang w:eastAsia="ja-JP"/>
        </w:rPr>
        <w:t>may only contain</w:t>
      </w:r>
      <w:r w:rsidR="00A74E00" w:rsidRPr="0076719D">
        <w:rPr>
          <w:rFonts w:ascii="Arial" w:hAnsi="Arial" w:cs="Arial"/>
          <w:szCs w:val="22"/>
          <w:lang w:eastAsia="ja-JP"/>
        </w:rPr>
        <w:t xml:space="preserve"> the reception status of a part of PDUs in a PDU set. If the other part of </w:t>
      </w:r>
      <w:r w:rsidR="00E944EA" w:rsidRPr="0076719D">
        <w:rPr>
          <w:rFonts w:ascii="Arial" w:hAnsi="Arial" w:cs="Arial"/>
          <w:szCs w:val="22"/>
          <w:lang w:eastAsia="ja-JP"/>
        </w:rPr>
        <w:t xml:space="preserve">the </w:t>
      </w:r>
      <w:r w:rsidR="00A74E00" w:rsidRPr="0076719D">
        <w:rPr>
          <w:rFonts w:ascii="Arial" w:hAnsi="Arial" w:cs="Arial"/>
          <w:szCs w:val="22"/>
          <w:lang w:eastAsia="ja-JP"/>
        </w:rPr>
        <w:t xml:space="preserve">PDUs </w:t>
      </w:r>
      <w:r w:rsidR="00576145" w:rsidRPr="0076719D">
        <w:rPr>
          <w:rFonts w:ascii="Arial" w:hAnsi="Arial" w:cs="Arial"/>
          <w:szCs w:val="22"/>
          <w:lang w:eastAsia="ja-JP"/>
        </w:rPr>
        <w:t>ha</w:t>
      </w:r>
      <w:r w:rsidR="00B47AE7" w:rsidRPr="0076719D">
        <w:rPr>
          <w:rFonts w:ascii="Arial" w:hAnsi="Arial" w:cs="Arial"/>
          <w:szCs w:val="22"/>
          <w:lang w:eastAsia="ja-JP"/>
        </w:rPr>
        <w:t>s</w:t>
      </w:r>
      <w:r w:rsidR="00576145" w:rsidRPr="0076719D">
        <w:rPr>
          <w:rFonts w:ascii="Arial" w:hAnsi="Arial" w:cs="Arial"/>
          <w:szCs w:val="22"/>
          <w:lang w:eastAsia="ja-JP"/>
        </w:rPr>
        <w:t xml:space="preserve"> not been retransmitted </w:t>
      </w:r>
      <w:r w:rsidR="00D63EF5" w:rsidRPr="0076719D">
        <w:rPr>
          <w:rFonts w:ascii="Arial" w:hAnsi="Arial" w:cs="Arial"/>
          <w:szCs w:val="22"/>
          <w:lang w:eastAsia="ja-JP"/>
        </w:rPr>
        <w:t>promptly</w:t>
      </w:r>
      <w:r w:rsidR="00576145" w:rsidRPr="0076719D">
        <w:rPr>
          <w:rFonts w:ascii="Arial" w:hAnsi="Arial" w:cs="Arial"/>
          <w:szCs w:val="22"/>
          <w:lang w:eastAsia="ja-JP"/>
        </w:rPr>
        <w:t xml:space="preserve">, the PDU set </w:t>
      </w:r>
      <w:r w:rsidR="00537D19" w:rsidRPr="0076719D">
        <w:rPr>
          <w:rFonts w:ascii="Arial" w:hAnsi="Arial" w:cs="Arial"/>
          <w:szCs w:val="22"/>
          <w:lang w:eastAsia="ja-JP"/>
        </w:rPr>
        <w:t>containing</w:t>
      </w:r>
      <w:r w:rsidR="00576145" w:rsidRPr="0076719D">
        <w:rPr>
          <w:rFonts w:ascii="Arial" w:hAnsi="Arial" w:cs="Arial"/>
          <w:szCs w:val="22"/>
          <w:lang w:eastAsia="ja-JP"/>
        </w:rPr>
        <w:t xml:space="preserve"> the previous</w:t>
      </w:r>
      <w:r w:rsidR="00B47AE7" w:rsidRPr="0076719D">
        <w:rPr>
          <w:rFonts w:ascii="Arial" w:hAnsi="Arial" w:cs="Arial"/>
          <w:szCs w:val="22"/>
          <w:lang w:eastAsia="ja-JP"/>
        </w:rPr>
        <w:t>ly</w:t>
      </w:r>
      <w:r w:rsidR="00576145" w:rsidRPr="0076719D">
        <w:rPr>
          <w:rFonts w:ascii="Arial" w:hAnsi="Arial" w:cs="Arial"/>
          <w:szCs w:val="22"/>
          <w:lang w:eastAsia="ja-JP"/>
        </w:rPr>
        <w:t xml:space="preserve"> successfully transmitted PDUs will </w:t>
      </w:r>
      <w:r w:rsidR="00537D19" w:rsidRPr="0076719D">
        <w:rPr>
          <w:rFonts w:ascii="Arial" w:hAnsi="Arial" w:cs="Arial"/>
          <w:szCs w:val="22"/>
          <w:lang w:eastAsia="ja-JP"/>
        </w:rPr>
        <w:t xml:space="preserve">also </w:t>
      </w:r>
      <w:r w:rsidR="00576145" w:rsidRPr="0076719D">
        <w:rPr>
          <w:rFonts w:ascii="Arial" w:hAnsi="Arial" w:cs="Arial"/>
          <w:szCs w:val="22"/>
          <w:lang w:eastAsia="ja-JP"/>
        </w:rPr>
        <w:t xml:space="preserve">be </w:t>
      </w:r>
      <w:r w:rsidR="00B47AE7" w:rsidRPr="0076719D">
        <w:rPr>
          <w:rFonts w:ascii="Arial" w:hAnsi="Arial" w:cs="Arial"/>
          <w:szCs w:val="22"/>
          <w:lang w:eastAsia="ja-JP"/>
        </w:rPr>
        <w:t>discarded</w:t>
      </w:r>
      <w:r w:rsidR="00576145" w:rsidRPr="0076719D">
        <w:rPr>
          <w:rFonts w:ascii="Arial" w:hAnsi="Arial" w:cs="Arial"/>
          <w:szCs w:val="22"/>
          <w:lang w:eastAsia="ja-JP"/>
        </w:rPr>
        <w:t xml:space="preserve">, resulting in resource waste. </w:t>
      </w:r>
    </w:p>
    <w:p w14:paraId="49A1F75F" w14:textId="23B6BB6B" w:rsidR="00576145" w:rsidRPr="0076719D" w:rsidRDefault="00576145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bookmarkStart w:id="3" w:name="OLE_LINK15"/>
      <w:bookmarkStart w:id="4" w:name="OLE_LINK16"/>
      <w:r w:rsidRPr="0076719D">
        <w:rPr>
          <w:rFonts w:ascii="Arial" w:hAnsi="Arial" w:cs="Arial"/>
          <w:szCs w:val="22"/>
          <w:lang w:eastAsia="ja-JP"/>
        </w:rPr>
        <w:t xml:space="preserve">Therefore, for XR traffic, the polling mechanism may need to be enhanced to enable the UE </w:t>
      </w:r>
      <w:r w:rsidR="009125E0" w:rsidRPr="0076719D">
        <w:rPr>
          <w:rFonts w:ascii="Arial" w:hAnsi="Arial" w:cs="Arial"/>
          <w:szCs w:val="22"/>
          <w:lang w:eastAsia="ja-JP"/>
        </w:rPr>
        <w:t xml:space="preserve">to </w:t>
      </w:r>
      <w:r w:rsidRPr="0076719D">
        <w:rPr>
          <w:rFonts w:ascii="Arial" w:hAnsi="Arial" w:cs="Arial"/>
          <w:szCs w:val="22"/>
          <w:lang w:eastAsia="ja-JP"/>
        </w:rPr>
        <w:t xml:space="preserve">trigger the poll based on the PDU set. </w:t>
      </w:r>
      <w:r w:rsidR="002F1AF0" w:rsidRPr="0076719D">
        <w:rPr>
          <w:rFonts w:ascii="Arial" w:hAnsi="Arial" w:cs="Arial"/>
          <w:szCs w:val="22"/>
          <w:lang w:eastAsia="ja-JP"/>
        </w:rPr>
        <w:t>For instance, the poll</w:t>
      </w:r>
      <w:r w:rsidR="00A02FE9" w:rsidRPr="0076719D">
        <w:rPr>
          <w:rFonts w:ascii="Arial" w:hAnsi="Arial" w:cs="Arial"/>
          <w:szCs w:val="22"/>
          <w:lang w:eastAsia="ja-JP"/>
        </w:rPr>
        <w:t>ing</w:t>
      </w:r>
      <w:r w:rsidR="002F1AF0" w:rsidRPr="0076719D">
        <w:rPr>
          <w:rFonts w:ascii="Arial" w:hAnsi="Arial" w:cs="Arial"/>
          <w:szCs w:val="22"/>
          <w:lang w:eastAsia="ja-JP"/>
        </w:rPr>
        <w:t xml:space="preserve"> bit can be set based on</w:t>
      </w:r>
      <w:r w:rsidR="00E944EA" w:rsidRPr="0076719D">
        <w:rPr>
          <w:rFonts w:ascii="Arial" w:hAnsi="Arial" w:cs="Arial"/>
          <w:szCs w:val="22"/>
          <w:lang w:eastAsia="ja-JP"/>
        </w:rPr>
        <w:t xml:space="preserve"> the</w:t>
      </w:r>
      <w:r w:rsidR="002F1AF0" w:rsidRPr="0076719D">
        <w:rPr>
          <w:rFonts w:ascii="Arial" w:hAnsi="Arial" w:cs="Arial"/>
          <w:szCs w:val="22"/>
          <w:lang w:eastAsia="ja-JP"/>
        </w:rPr>
        <w:t xml:space="preserve"> PDU set traffic pattern. </w:t>
      </w:r>
      <w:r w:rsidRPr="0076719D">
        <w:rPr>
          <w:rFonts w:ascii="Arial" w:hAnsi="Arial" w:cs="Arial"/>
          <w:szCs w:val="22"/>
          <w:lang w:eastAsia="ja-JP"/>
        </w:rPr>
        <w:t xml:space="preserve">In this way, the UE can receive the status report of one or more PDU sets. </w:t>
      </w:r>
    </w:p>
    <w:bookmarkEnd w:id="3"/>
    <w:bookmarkEnd w:id="4"/>
    <w:p w14:paraId="5FCCDE84" w14:textId="1228DFB2" w:rsidR="00576145" w:rsidRPr="0076719D" w:rsidRDefault="00576145" w:rsidP="0057614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</w:t>
      </w:r>
      <w:r w:rsidR="00684FA7" w:rsidRPr="0076719D">
        <w:rPr>
          <w:rFonts w:ascii="Arial" w:hAnsi="Arial" w:cs="Arial"/>
          <w:b/>
          <w:bCs/>
          <w:szCs w:val="22"/>
          <w:lang w:eastAsia="ja-JP"/>
        </w:rPr>
        <w:t>2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: </w:t>
      </w:r>
      <w:bookmarkStart w:id="5" w:name="OLE_LINK5"/>
      <w:bookmarkStart w:id="6" w:name="OLE_LINK6"/>
      <w:r w:rsidR="00B906AE" w:rsidRPr="0076719D">
        <w:rPr>
          <w:rFonts w:ascii="Arial" w:hAnsi="Arial" w:cs="Arial"/>
          <w:b/>
          <w:bCs/>
          <w:szCs w:val="22"/>
          <w:lang w:eastAsia="ja-JP"/>
        </w:rPr>
        <w:t>P</w:t>
      </w:r>
      <w:r w:rsidR="003766BB" w:rsidRPr="0076719D">
        <w:rPr>
          <w:rFonts w:ascii="Arial" w:hAnsi="Arial" w:cs="Arial"/>
          <w:b/>
          <w:bCs/>
          <w:szCs w:val="22"/>
          <w:lang w:eastAsia="ja-JP"/>
        </w:rPr>
        <w:t>olling enhancement</w:t>
      </w:r>
      <w:r w:rsidR="00B906AE" w:rsidRPr="0076719D">
        <w:rPr>
          <w:rFonts w:ascii="Arial" w:hAnsi="Arial" w:cs="Arial"/>
          <w:b/>
          <w:bCs/>
          <w:szCs w:val="22"/>
          <w:lang w:eastAsia="ja-JP"/>
        </w:rPr>
        <w:t xml:space="preserve"> is needed</w:t>
      </w:r>
      <w:r w:rsidR="003766BB" w:rsidRPr="0076719D">
        <w:rPr>
          <w:rFonts w:ascii="Arial" w:hAnsi="Arial" w:cs="Arial"/>
          <w:b/>
          <w:bCs/>
          <w:szCs w:val="22"/>
          <w:lang w:eastAsia="ja-JP"/>
        </w:rPr>
        <w:t xml:space="preserve"> to enable</w:t>
      </w:r>
      <w:r w:rsidR="008C5C57" w:rsidRPr="0076719D">
        <w:rPr>
          <w:rFonts w:ascii="Arial" w:hAnsi="Arial" w:cs="Arial"/>
          <w:b/>
          <w:bCs/>
          <w:szCs w:val="22"/>
          <w:lang w:eastAsia="ja-JP"/>
        </w:rPr>
        <w:t xml:space="preserve"> the</w:t>
      </w:r>
      <w:r w:rsidR="003766BB" w:rsidRPr="0076719D">
        <w:rPr>
          <w:rFonts w:ascii="Arial" w:hAnsi="Arial" w:cs="Arial"/>
          <w:b/>
          <w:bCs/>
          <w:szCs w:val="22"/>
          <w:lang w:eastAsia="ja-JP"/>
        </w:rPr>
        <w:t xml:space="preserve"> UE</w:t>
      </w:r>
      <w:r w:rsidR="009125E0" w:rsidRPr="0076719D">
        <w:rPr>
          <w:rFonts w:ascii="Arial" w:hAnsi="Arial" w:cs="Arial"/>
          <w:b/>
          <w:bCs/>
          <w:szCs w:val="22"/>
          <w:lang w:eastAsia="ja-JP"/>
        </w:rPr>
        <w:t xml:space="preserve"> to</w:t>
      </w:r>
      <w:r w:rsidR="003766BB" w:rsidRPr="0076719D">
        <w:rPr>
          <w:rFonts w:ascii="Arial" w:hAnsi="Arial" w:cs="Arial"/>
          <w:b/>
          <w:bCs/>
          <w:szCs w:val="22"/>
          <w:lang w:eastAsia="ja-JP"/>
        </w:rPr>
        <w:t xml:space="preserve"> poll the RLC status </w:t>
      </w:r>
      <w:r w:rsidR="00993BFB" w:rsidRPr="0076719D">
        <w:rPr>
          <w:rFonts w:ascii="Arial" w:hAnsi="Arial" w:cs="Arial"/>
          <w:b/>
          <w:bCs/>
          <w:szCs w:val="22"/>
          <w:lang w:eastAsia="ja-JP"/>
        </w:rPr>
        <w:t>based on the</w:t>
      </w:r>
      <w:r w:rsidR="003766BB" w:rsidRPr="0076719D">
        <w:rPr>
          <w:rFonts w:ascii="Arial" w:hAnsi="Arial" w:cs="Arial"/>
          <w:b/>
          <w:bCs/>
          <w:szCs w:val="22"/>
          <w:lang w:eastAsia="ja-JP"/>
        </w:rPr>
        <w:t xml:space="preserve"> PDU set. </w:t>
      </w:r>
    </w:p>
    <w:bookmarkEnd w:id="5"/>
    <w:bookmarkEnd w:id="6"/>
    <w:p w14:paraId="3635CC9B" w14:textId="48FB39A2" w:rsidR="00965DA0" w:rsidRPr="00965DA0" w:rsidRDefault="00965DA0" w:rsidP="00965DA0">
      <w:pPr>
        <w:pStyle w:val="20"/>
        <w:spacing w:line="240" w:lineRule="auto"/>
      </w:pPr>
      <w:r w:rsidRPr="00965DA0">
        <w:rPr>
          <w:rFonts w:hint="eastAsia"/>
        </w:rPr>
        <w:t>2</w:t>
      </w:r>
      <w:r w:rsidR="007E7903">
        <w:t>.2</w:t>
      </w:r>
      <w:r w:rsidRPr="00965DA0">
        <w:t xml:space="preserve"> </w:t>
      </w:r>
      <w:r w:rsidR="00B641F8">
        <w:t>Avoid u</w:t>
      </w:r>
      <w:r w:rsidR="00DC7E1C" w:rsidRPr="00DC7E1C">
        <w:t>nnecessary retransmission</w:t>
      </w:r>
    </w:p>
    <w:p w14:paraId="0BF92E02" w14:textId="756E60F2" w:rsidR="00E85D8E" w:rsidRPr="0076719D" w:rsidRDefault="0090436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bookmarkStart w:id="7" w:name="OLE_LINK7"/>
      <w:bookmarkStart w:id="8" w:name="OLE_LINK8"/>
      <w:r>
        <w:rPr>
          <w:rFonts w:ascii="Arial" w:eastAsia="宋体" w:hAnsi="Arial" w:cs="Arial" w:hint="eastAsia"/>
          <w:szCs w:val="22"/>
          <w:lang w:eastAsia="zh-CN"/>
        </w:rPr>
        <w:t>At</w:t>
      </w:r>
      <w:r w:rsidR="00F140F1" w:rsidRPr="0076719D">
        <w:rPr>
          <w:rFonts w:ascii="Arial" w:hAnsi="Arial" w:cs="Arial"/>
          <w:szCs w:val="22"/>
          <w:lang w:eastAsia="ja-JP"/>
        </w:rPr>
        <w:t xml:space="preserve"> the last</w:t>
      </w:r>
      <w:r>
        <w:rPr>
          <w:rFonts w:ascii="Arial" w:eastAsia="宋体" w:hAnsi="Arial" w:cs="Arial" w:hint="eastAsia"/>
          <w:szCs w:val="22"/>
          <w:lang w:eastAsia="zh-CN"/>
        </w:rPr>
        <w:t xml:space="preserve"> RAN2</w:t>
      </w:r>
      <w:r w:rsidR="00F140F1" w:rsidRPr="0076719D">
        <w:rPr>
          <w:rFonts w:ascii="Arial" w:hAnsi="Arial" w:cs="Arial"/>
          <w:szCs w:val="22"/>
          <w:lang w:eastAsia="ja-JP"/>
        </w:rPr>
        <w:t xml:space="preserve"> meeting, it </w:t>
      </w:r>
      <w:r w:rsidR="0026443F">
        <w:rPr>
          <w:rFonts w:ascii="Arial" w:eastAsia="宋体" w:hAnsi="Arial" w:cs="Arial" w:hint="eastAsia"/>
          <w:szCs w:val="22"/>
          <w:lang w:eastAsia="zh-CN"/>
        </w:rPr>
        <w:t>was</w:t>
      </w:r>
      <w:r w:rsidR="00F140F1" w:rsidRPr="0076719D">
        <w:rPr>
          <w:rFonts w:ascii="Arial" w:hAnsi="Arial" w:cs="Arial"/>
          <w:szCs w:val="22"/>
          <w:lang w:eastAsia="ja-JP"/>
        </w:rPr>
        <w:t xml:space="preserve"> agreed that</w:t>
      </w:r>
      <w:r w:rsidR="0026443F">
        <w:rPr>
          <w:rFonts w:ascii="Arial" w:eastAsia="宋体" w:hAnsi="Arial" w:cs="Arial" w:hint="eastAsia"/>
          <w:szCs w:val="22"/>
          <w:lang w:eastAsia="zh-CN"/>
        </w:rPr>
        <w:t xml:space="preserve"> the</w:t>
      </w:r>
      <w:r w:rsidR="00F140F1" w:rsidRPr="0076719D">
        <w:rPr>
          <w:rFonts w:ascii="Arial" w:hAnsi="Arial" w:cs="Arial"/>
          <w:szCs w:val="22"/>
          <w:lang w:eastAsia="ja-JP"/>
        </w:rPr>
        <w:t xml:space="preserve"> </w:t>
      </w:r>
      <w:r w:rsidR="005B28BD" w:rsidRPr="0076719D">
        <w:rPr>
          <w:rFonts w:ascii="Arial" w:hAnsi="Arial" w:cs="Arial"/>
          <w:szCs w:val="22"/>
          <w:lang w:eastAsia="ja-JP"/>
        </w:rPr>
        <w:t xml:space="preserve">combined Tx and Rx approach </w:t>
      </w:r>
      <w:r w:rsidR="00471AED">
        <w:rPr>
          <w:rFonts w:ascii="Arial" w:eastAsia="宋体" w:hAnsi="Arial" w:cs="Arial" w:hint="eastAsia"/>
          <w:szCs w:val="22"/>
          <w:lang w:eastAsia="zh-CN"/>
        </w:rPr>
        <w:t>can be used</w:t>
      </w:r>
      <w:r w:rsidR="005B28BD" w:rsidRPr="0076719D">
        <w:rPr>
          <w:rFonts w:ascii="Arial" w:hAnsi="Arial" w:cs="Arial"/>
          <w:szCs w:val="22"/>
          <w:lang w:eastAsia="ja-JP"/>
        </w:rPr>
        <w:t xml:space="preserve"> </w:t>
      </w:r>
      <w:r w:rsidR="001F1E6F" w:rsidRPr="0076719D">
        <w:rPr>
          <w:rFonts w:ascii="Arial" w:hAnsi="Arial" w:cs="Arial"/>
          <w:szCs w:val="22"/>
          <w:lang w:eastAsia="ja-JP"/>
        </w:rPr>
        <w:t>to</w:t>
      </w:r>
      <w:r w:rsidR="005B28BD" w:rsidRPr="0076719D">
        <w:rPr>
          <w:rFonts w:ascii="Arial" w:hAnsi="Arial" w:cs="Arial"/>
          <w:szCs w:val="22"/>
          <w:lang w:eastAsia="ja-JP"/>
        </w:rPr>
        <w:t xml:space="preserve"> avoid unnecessary retransmission. In the combined approach, Tx stops (re)transmission of an outdated SDU based on </w:t>
      </w:r>
      <w:r w:rsidR="00991D1D" w:rsidRPr="0076719D">
        <w:rPr>
          <w:rFonts w:ascii="Arial" w:hAnsi="Arial" w:cs="Arial"/>
          <w:szCs w:val="22"/>
          <w:lang w:eastAsia="ja-JP"/>
        </w:rPr>
        <w:t xml:space="preserve">PDCP layer </w:t>
      </w:r>
      <w:r w:rsidR="005B28BD" w:rsidRPr="0076719D">
        <w:rPr>
          <w:rFonts w:ascii="Arial" w:hAnsi="Arial" w:cs="Arial"/>
          <w:szCs w:val="22"/>
          <w:lang w:eastAsia="ja-JP"/>
        </w:rPr>
        <w:t xml:space="preserve">discard indication or </w:t>
      </w:r>
      <w:r w:rsidR="00A1499C" w:rsidRPr="0076719D">
        <w:rPr>
          <w:rFonts w:ascii="Arial" w:hAnsi="Arial" w:cs="Arial"/>
          <w:szCs w:val="22"/>
          <w:lang w:eastAsia="ja-JP"/>
        </w:rPr>
        <w:t>a number of retransmissions</w:t>
      </w:r>
      <w:r w:rsidR="005B28BD" w:rsidRPr="0076719D">
        <w:rPr>
          <w:rFonts w:ascii="Arial" w:hAnsi="Arial" w:cs="Arial"/>
          <w:szCs w:val="22"/>
          <w:lang w:eastAsia="ja-JP"/>
        </w:rPr>
        <w:t xml:space="preserve"> and Rx abandons the obsolete SDUs based on a local timer. </w:t>
      </w:r>
      <w:r w:rsidR="00E85D8E" w:rsidRPr="0076719D">
        <w:rPr>
          <w:rFonts w:ascii="Arial" w:hAnsi="Arial" w:cs="Arial"/>
          <w:szCs w:val="22"/>
          <w:lang w:eastAsia="ja-JP"/>
        </w:rPr>
        <w:t>To reduce the spec</w:t>
      </w:r>
      <w:r w:rsidR="001F1E6F" w:rsidRPr="0076719D">
        <w:rPr>
          <w:rFonts w:ascii="Arial" w:hAnsi="Arial" w:cs="Arial"/>
          <w:szCs w:val="22"/>
          <w:lang w:eastAsia="ja-JP"/>
        </w:rPr>
        <w:t>ification impact and maintain</w:t>
      </w:r>
      <w:r w:rsidR="00E85D8E" w:rsidRPr="0076719D">
        <w:rPr>
          <w:rFonts w:ascii="Arial" w:hAnsi="Arial" w:cs="Arial"/>
          <w:szCs w:val="22"/>
          <w:lang w:eastAsia="ja-JP"/>
        </w:rPr>
        <w:t xml:space="preserve"> the synchronization between the transmitting window and receiving window, the Rx entity sends the status report to the Tx</w:t>
      </w:r>
      <w:r w:rsidR="00991D1D" w:rsidRPr="0076719D">
        <w:rPr>
          <w:rFonts w:ascii="Arial" w:hAnsi="Arial" w:cs="Arial"/>
          <w:szCs w:val="22"/>
          <w:lang w:eastAsia="ja-JP"/>
        </w:rPr>
        <w:t xml:space="preserve"> </w:t>
      </w:r>
      <w:r w:rsidR="001F1E6F" w:rsidRPr="0076719D">
        <w:rPr>
          <w:rFonts w:ascii="Arial" w:hAnsi="Arial" w:cs="Arial"/>
          <w:szCs w:val="22"/>
          <w:lang w:eastAsia="ja-JP"/>
        </w:rPr>
        <w:t>entity</w:t>
      </w:r>
      <w:r w:rsidR="00E85D8E" w:rsidRPr="0076719D">
        <w:rPr>
          <w:rFonts w:ascii="Arial" w:hAnsi="Arial" w:cs="Arial"/>
          <w:szCs w:val="22"/>
          <w:lang w:eastAsia="ja-JP"/>
        </w:rPr>
        <w:t xml:space="preserve"> to help </w:t>
      </w:r>
      <w:r w:rsidR="00991D1D" w:rsidRPr="0076719D">
        <w:rPr>
          <w:rFonts w:ascii="Arial" w:hAnsi="Arial" w:cs="Arial"/>
          <w:szCs w:val="22"/>
          <w:lang w:eastAsia="ja-JP"/>
        </w:rPr>
        <w:t>it</w:t>
      </w:r>
      <w:r w:rsidR="00E85D8E" w:rsidRPr="0076719D">
        <w:rPr>
          <w:rFonts w:ascii="Arial" w:hAnsi="Arial" w:cs="Arial"/>
          <w:szCs w:val="22"/>
          <w:lang w:eastAsia="ja-JP"/>
        </w:rPr>
        <w:t xml:space="preserve"> </w:t>
      </w:r>
      <w:r w:rsidR="001F1E6F" w:rsidRPr="0076719D">
        <w:rPr>
          <w:rFonts w:ascii="Arial" w:hAnsi="Arial" w:cs="Arial"/>
          <w:szCs w:val="22"/>
          <w:lang w:eastAsia="ja-JP"/>
        </w:rPr>
        <w:t>update the</w:t>
      </w:r>
      <w:r w:rsidR="00E85D8E" w:rsidRPr="0076719D">
        <w:rPr>
          <w:rFonts w:ascii="Arial" w:hAnsi="Arial" w:cs="Arial"/>
          <w:szCs w:val="22"/>
          <w:lang w:eastAsia="ja-JP"/>
        </w:rPr>
        <w:t xml:space="preserve"> transmitting window. </w:t>
      </w:r>
    </w:p>
    <w:bookmarkEnd w:id="7"/>
    <w:bookmarkEnd w:id="8"/>
    <w:p w14:paraId="3E7882EB" w14:textId="01DD75B5" w:rsidR="00991D1D" w:rsidRPr="0076719D" w:rsidRDefault="00A1499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 xml:space="preserve">Since the Tx </w:t>
      </w:r>
      <w:r w:rsidR="00C4166E" w:rsidRPr="0076719D">
        <w:rPr>
          <w:rFonts w:ascii="Arial" w:hAnsi="Arial" w:cs="Arial"/>
          <w:szCs w:val="22"/>
          <w:lang w:eastAsia="ja-JP"/>
        </w:rPr>
        <w:t>RLC ent</w:t>
      </w:r>
      <w:r w:rsidRPr="0076719D">
        <w:rPr>
          <w:rFonts w:ascii="Arial" w:hAnsi="Arial" w:cs="Arial"/>
          <w:szCs w:val="22"/>
          <w:lang w:eastAsia="ja-JP"/>
        </w:rPr>
        <w:t>ity knows the remaining time of</w:t>
      </w:r>
      <w:r w:rsidR="0066653A" w:rsidRPr="0076719D">
        <w:rPr>
          <w:rFonts w:ascii="Arial" w:hAnsi="Arial" w:cs="Arial"/>
          <w:szCs w:val="22"/>
          <w:lang w:eastAsia="ja-JP"/>
        </w:rPr>
        <w:t xml:space="preserve"> the</w:t>
      </w:r>
      <w:r w:rsidRPr="0076719D">
        <w:rPr>
          <w:rFonts w:ascii="Arial" w:hAnsi="Arial" w:cs="Arial"/>
          <w:szCs w:val="22"/>
          <w:lang w:eastAsia="ja-JP"/>
        </w:rPr>
        <w:t xml:space="preserve"> RLC SDU, </w:t>
      </w:r>
      <w:r w:rsidR="00C4166E" w:rsidRPr="0076719D">
        <w:rPr>
          <w:rFonts w:ascii="Arial" w:hAnsi="Arial" w:cs="Arial"/>
          <w:szCs w:val="22"/>
          <w:lang w:eastAsia="ja-JP"/>
        </w:rPr>
        <w:t>it</w:t>
      </w:r>
      <w:r w:rsidRPr="0076719D">
        <w:rPr>
          <w:rFonts w:ascii="Arial" w:hAnsi="Arial" w:cs="Arial"/>
          <w:szCs w:val="22"/>
          <w:lang w:eastAsia="ja-JP"/>
        </w:rPr>
        <w:t xml:space="preserve"> can avoid the unnecessary retransmission </w:t>
      </w:r>
      <w:r w:rsidR="004664AF" w:rsidRPr="0076719D">
        <w:rPr>
          <w:rFonts w:ascii="Arial" w:hAnsi="Arial" w:cs="Arial"/>
          <w:szCs w:val="22"/>
          <w:lang w:eastAsia="ja-JP"/>
        </w:rPr>
        <w:t>of the ou</w:t>
      </w:r>
      <w:r w:rsidR="009E2573" w:rsidRPr="0076719D">
        <w:rPr>
          <w:rFonts w:ascii="Arial" w:hAnsi="Arial" w:cs="Arial"/>
          <w:szCs w:val="22"/>
          <w:lang w:eastAsia="ja-JP"/>
        </w:rPr>
        <w:t>t</w:t>
      </w:r>
      <w:r w:rsidR="004664AF" w:rsidRPr="0076719D">
        <w:rPr>
          <w:rFonts w:ascii="Arial" w:hAnsi="Arial" w:cs="Arial"/>
          <w:szCs w:val="22"/>
          <w:lang w:eastAsia="ja-JP"/>
        </w:rPr>
        <w:t xml:space="preserve">dated SDUs </w:t>
      </w:r>
      <w:r w:rsidRPr="0076719D">
        <w:rPr>
          <w:rFonts w:ascii="Arial" w:hAnsi="Arial" w:cs="Arial"/>
          <w:szCs w:val="22"/>
          <w:lang w:eastAsia="ja-JP"/>
        </w:rPr>
        <w:t>more accurately</w:t>
      </w:r>
      <w:r w:rsidR="00C4166E" w:rsidRPr="0076719D">
        <w:rPr>
          <w:rFonts w:ascii="Arial" w:hAnsi="Arial" w:cs="Arial"/>
          <w:szCs w:val="22"/>
          <w:lang w:eastAsia="ja-JP"/>
        </w:rPr>
        <w:t xml:space="preserve">. Therefore, to prevent </w:t>
      </w:r>
      <w:r w:rsidR="0066653A" w:rsidRPr="0076719D">
        <w:rPr>
          <w:rFonts w:ascii="Arial" w:hAnsi="Arial" w:cs="Arial"/>
          <w:szCs w:val="22"/>
          <w:lang w:eastAsia="ja-JP"/>
        </w:rPr>
        <w:t xml:space="preserve">the </w:t>
      </w:r>
      <w:r w:rsidR="00C4166E" w:rsidRPr="0076719D">
        <w:rPr>
          <w:rFonts w:ascii="Arial" w:hAnsi="Arial" w:cs="Arial"/>
          <w:szCs w:val="22"/>
          <w:lang w:eastAsia="ja-JP"/>
        </w:rPr>
        <w:t>Rx entity from triggering and sending unnecessary status report</w:t>
      </w:r>
      <w:r w:rsidR="0066653A" w:rsidRPr="0076719D">
        <w:rPr>
          <w:rFonts w:ascii="Arial" w:hAnsi="Arial" w:cs="Arial"/>
          <w:szCs w:val="22"/>
          <w:lang w:eastAsia="ja-JP"/>
        </w:rPr>
        <w:t>s</w:t>
      </w:r>
      <w:r w:rsidR="00C4166E" w:rsidRPr="0076719D">
        <w:rPr>
          <w:rFonts w:ascii="Arial" w:hAnsi="Arial" w:cs="Arial"/>
          <w:szCs w:val="22"/>
          <w:lang w:eastAsia="ja-JP"/>
        </w:rPr>
        <w:t xml:space="preserve"> for outdated SDUs, it is beneficial</w:t>
      </w:r>
      <w:r w:rsidR="00CC69C3" w:rsidRPr="0076719D">
        <w:rPr>
          <w:rFonts w:ascii="Arial" w:hAnsi="Arial" w:cs="Arial"/>
          <w:szCs w:val="22"/>
          <w:lang w:eastAsia="ja-JP"/>
        </w:rPr>
        <w:t xml:space="preserve"> </w:t>
      </w:r>
      <w:r w:rsidR="00C4166E" w:rsidRPr="0076719D">
        <w:rPr>
          <w:rFonts w:ascii="Arial" w:hAnsi="Arial" w:cs="Arial"/>
          <w:szCs w:val="22"/>
          <w:lang w:eastAsia="ja-JP"/>
        </w:rPr>
        <w:t>to support the</w:t>
      </w:r>
      <w:r w:rsidR="00CC69C3" w:rsidRPr="0076719D">
        <w:rPr>
          <w:rFonts w:ascii="Arial" w:hAnsi="Arial" w:cs="Arial"/>
          <w:szCs w:val="22"/>
          <w:lang w:eastAsia="ja-JP"/>
        </w:rPr>
        <w:t xml:space="preserve"> Tx en</w:t>
      </w:r>
      <w:r w:rsidR="009E2573" w:rsidRPr="0076719D">
        <w:rPr>
          <w:rFonts w:ascii="Arial" w:hAnsi="Arial" w:cs="Arial"/>
          <w:szCs w:val="22"/>
          <w:lang w:eastAsia="ja-JP"/>
        </w:rPr>
        <w:t xml:space="preserve">tity </w:t>
      </w:r>
      <w:r w:rsidR="00C04BAA" w:rsidRPr="0076719D">
        <w:rPr>
          <w:rFonts w:ascii="Arial" w:hAnsi="Arial" w:cs="Arial"/>
          <w:szCs w:val="22"/>
          <w:lang w:eastAsia="ja-JP"/>
        </w:rPr>
        <w:t xml:space="preserve">in </w:t>
      </w:r>
      <w:r w:rsidR="009E2573" w:rsidRPr="0076719D">
        <w:rPr>
          <w:rFonts w:ascii="Arial" w:hAnsi="Arial" w:cs="Arial"/>
          <w:szCs w:val="22"/>
          <w:lang w:eastAsia="ja-JP"/>
        </w:rPr>
        <w:t>sending</w:t>
      </w:r>
      <w:r w:rsidR="00CC69C3" w:rsidRPr="0076719D">
        <w:rPr>
          <w:rFonts w:ascii="Arial" w:hAnsi="Arial" w:cs="Arial"/>
          <w:szCs w:val="22"/>
          <w:lang w:eastAsia="ja-JP"/>
        </w:rPr>
        <w:t xml:space="preserve"> a </w:t>
      </w:r>
      <w:r w:rsidR="00CC69C3" w:rsidRPr="0076719D">
        <w:rPr>
          <w:rFonts w:ascii="Arial" w:hAnsi="Arial" w:cs="Arial"/>
          <w:szCs w:val="22"/>
          <w:lang w:eastAsia="ja-JP"/>
        </w:rPr>
        <w:lastRenderedPageBreak/>
        <w:t>notification to Rx en</w:t>
      </w:r>
      <w:r w:rsidR="00C4166E" w:rsidRPr="0076719D">
        <w:rPr>
          <w:rFonts w:ascii="Arial" w:hAnsi="Arial" w:cs="Arial"/>
          <w:szCs w:val="22"/>
          <w:lang w:eastAsia="ja-JP"/>
        </w:rPr>
        <w:t xml:space="preserve">tity to indicate the obsolete RLC SDUs. </w:t>
      </w:r>
      <w:r w:rsidR="004F5255" w:rsidRPr="0076719D">
        <w:rPr>
          <w:rFonts w:ascii="Arial" w:hAnsi="Arial" w:cs="Arial"/>
          <w:szCs w:val="22"/>
          <w:lang w:eastAsia="ja-JP"/>
        </w:rPr>
        <w:t>However, p</w:t>
      </w:r>
      <w:r w:rsidR="004664AF" w:rsidRPr="0076719D">
        <w:rPr>
          <w:rFonts w:ascii="Arial" w:hAnsi="Arial" w:cs="Arial"/>
          <w:szCs w:val="22"/>
          <w:lang w:eastAsia="ja-JP"/>
        </w:rPr>
        <w:t xml:space="preserve">er TS38.322, legacy </w:t>
      </w:r>
      <w:r w:rsidR="009E2573" w:rsidRPr="0076719D">
        <w:rPr>
          <w:rFonts w:ascii="Arial" w:hAnsi="Arial" w:cs="Arial"/>
          <w:szCs w:val="22"/>
          <w:lang w:eastAsia="ja-JP"/>
        </w:rPr>
        <w:t>status report with the</w:t>
      </w:r>
      <w:r w:rsidR="004664AF" w:rsidRPr="0076719D">
        <w:rPr>
          <w:rFonts w:ascii="Arial" w:hAnsi="Arial" w:cs="Arial"/>
          <w:szCs w:val="22"/>
          <w:lang w:eastAsia="ja-JP"/>
        </w:rPr>
        <w:t xml:space="preserve"> STATUS PDU with 12/18 bit SN is</w:t>
      </w:r>
      <w:r w:rsidR="009E2573" w:rsidRPr="0076719D">
        <w:rPr>
          <w:rFonts w:ascii="Arial" w:hAnsi="Arial" w:cs="Arial"/>
          <w:szCs w:val="22"/>
          <w:lang w:eastAsia="ja-JP"/>
        </w:rPr>
        <w:t xml:space="preserve"> too complex</w:t>
      </w:r>
      <w:r w:rsidR="004664AF" w:rsidRPr="0076719D">
        <w:rPr>
          <w:rFonts w:ascii="Arial" w:hAnsi="Arial" w:cs="Arial"/>
          <w:szCs w:val="22"/>
          <w:lang w:eastAsia="ja-JP"/>
        </w:rPr>
        <w:t xml:space="preserve"> to be reused for this purpose. To reduce specification </w:t>
      </w:r>
      <w:r w:rsidR="009E2573" w:rsidRPr="0076719D">
        <w:rPr>
          <w:rFonts w:ascii="Arial" w:hAnsi="Arial" w:cs="Arial"/>
          <w:szCs w:val="22"/>
          <w:lang w:eastAsia="ja-JP"/>
        </w:rPr>
        <w:t>complexity</w:t>
      </w:r>
      <w:r w:rsidR="004664AF" w:rsidRPr="0076719D">
        <w:rPr>
          <w:rFonts w:ascii="Arial" w:hAnsi="Arial" w:cs="Arial"/>
          <w:szCs w:val="22"/>
          <w:lang w:eastAsia="ja-JP"/>
        </w:rPr>
        <w:t xml:space="preserve">, a simple Tx side </w:t>
      </w:r>
      <w:r w:rsidR="009E2573" w:rsidRPr="0076719D">
        <w:rPr>
          <w:rFonts w:ascii="Arial" w:hAnsi="Arial" w:cs="Arial"/>
          <w:szCs w:val="22"/>
          <w:lang w:eastAsia="ja-JP"/>
        </w:rPr>
        <w:t>status report which only contains the SN of the outdated SD</w:t>
      </w:r>
      <w:r w:rsidR="00EB6C04">
        <w:rPr>
          <w:rFonts w:ascii="Arial" w:hAnsi="Arial" w:cs="Arial"/>
          <w:szCs w:val="22"/>
          <w:lang w:eastAsia="ja-JP"/>
        </w:rPr>
        <w:t>U</w:t>
      </w:r>
      <w:r w:rsidR="009E2573" w:rsidRPr="0076719D">
        <w:rPr>
          <w:rFonts w:ascii="Arial" w:hAnsi="Arial" w:cs="Arial"/>
          <w:szCs w:val="22"/>
          <w:lang w:eastAsia="ja-JP"/>
        </w:rPr>
        <w:t>s</w:t>
      </w:r>
      <w:r w:rsidR="004664AF" w:rsidRPr="0076719D">
        <w:rPr>
          <w:rFonts w:ascii="Arial" w:hAnsi="Arial" w:cs="Arial"/>
          <w:szCs w:val="22"/>
          <w:lang w:eastAsia="ja-JP"/>
        </w:rPr>
        <w:t xml:space="preserve"> can be designed to indicate the obsolete RLC SDUs. </w:t>
      </w:r>
      <w:r w:rsidR="00E12DA7">
        <w:rPr>
          <w:rFonts w:ascii="Arial" w:eastAsia="宋体" w:hAnsi="Arial" w:cs="Arial" w:hint="eastAsia"/>
          <w:szCs w:val="22"/>
          <w:lang w:eastAsia="zh-CN"/>
        </w:rPr>
        <w:t>Upon</w:t>
      </w:r>
      <w:r w:rsidR="009E2573" w:rsidRPr="0076719D">
        <w:rPr>
          <w:rFonts w:ascii="Arial" w:hAnsi="Arial" w:cs="Arial"/>
          <w:szCs w:val="22"/>
          <w:lang w:eastAsia="ja-JP"/>
        </w:rPr>
        <w:t xml:space="preserve"> </w:t>
      </w:r>
      <w:r w:rsidR="00E12DA7">
        <w:rPr>
          <w:rFonts w:ascii="Arial" w:eastAsia="宋体" w:hAnsi="Arial" w:cs="Arial" w:hint="eastAsia"/>
          <w:szCs w:val="22"/>
          <w:lang w:eastAsia="zh-CN"/>
        </w:rPr>
        <w:t xml:space="preserve">this information was </w:t>
      </w:r>
      <w:r w:rsidR="009E2573" w:rsidRPr="0076719D">
        <w:rPr>
          <w:rFonts w:ascii="Arial" w:hAnsi="Arial" w:cs="Arial"/>
          <w:szCs w:val="22"/>
          <w:lang w:eastAsia="ja-JP"/>
        </w:rPr>
        <w:t>receiv</w:t>
      </w:r>
      <w:r w:rsidR="00E12DA7">
        <w:rPr>
          <w:rFonts w:ascii="Arial" w:eastAsia="宋体" w:hAnsi="Arial" w:cs="Arial" w:hint="eastAsia"/>
          <w:szCs w:val="22"/>
          <w:lang w:eastAsia="zh-CN"/>
        </w:rPr>
        <w:t>ed</w:t>
      </w:r>
      <w:r w:rsidR="009E2573" w:rsidRPr="0076719D">
        <w:rPr>
          <w:rFonts w:ascii="Arial" w:hAnsi="Arial" w:cs="Arial"/>
          <w:szCs w:val="22"/>
          <w:lang w:eastAsia="ja-JP"/>
        </w:rPr>
        <w:t>, the Rx entity ab</w:t>
      </w:r>
      <w:r w:rsidR="00502861" w:rsidRPr="0076719D">
        <w:rPr>
          <w:rFonts w:ascii="Arial" w:hAnsi="Arial" w:cs="Arial"/>
          <w:szCs w:val="22"/>
          <w:lang w:eastAsia="ja-JP"/>
        </w:rPr>
        <w:t xml:space="preserve">andons the </w:t>
      </w:r>
      <w:r w:rsidR="004F5255" w:rsidRPr="0076719D">
        <w:rPr>
          <w:rFonts w:ascii="Arial" w:hAnsi="Arial" w:cs="Arial"/>
          <w:szCs w:val="22"/>
          <w:lang w:eastAsia="ja-JP"/>
        </w:rPr>
        <w:t xml:space="preserve">obsolete </w:t>
      </w:r>
      <w:r w:rsidR="00502861" w:rsidRPr="0076719D">
        <w:rPr>
          <w:rFonts w:ascii="Arial" w:hAnsi="Arial" w:cs="Arial"/>
          <w:szCs w:val="22"/>
          <w:lang w:eastAsia="ja-JP"/>
        </w:rPr>
        <w:t xml:space="preserve">SDUs </w:t>
      </w:r>
      <w:r w:rsidR="00880513">
        <w:rPr>
          <w:rFonts w:ascii="Arial" w:eastAsia="宋体" w:hAnsi="Arial" w:cs="Arial" w:hint="eastAsia"/>
          <w:szCs w:val="22"/>
          <w:lang w:eastAsia="zh-CN"/>
        </w:rPr>
        <w:t>and update</w:t>
      </w:r>
      <w:r w:rsidR="009E2573" w:rsidRPr="0076719D">
        <w:rPr>
          <w:rFonts w:ascii="Arial" w:hAnsi="Arial" w:cs="Arial"/>
          <w:szCs w:val="22"/>
          <w:lang w:eastAsia="ja-JP"/>
        </w:rPr>
        <w:t xml:space="preserve"> the receiving window</w:t>
      </w:r>
      <w:r w:rsidR="00880513">
        <w:rPr>
          <w:rFonts w:ascii="Arial" w:eastAsia="宋体" w:hAnsi="Arial" w:cs="Arial" w:hint="eastAsia"/>
          <w:szCs w:val="22"/>
          <w:lang w:eastAsia="zh-CN"/>
        </w:rPr>
        <w:t>.</w:t>
      </w:r>
      <w:r w:rsidR="009E2573" w:rsidRPr="0076719D">
        <w:rPr>
          <w:rFonts w:ascii="Arial" w:hAnsi="Arial" w:cs="Arial"/>
          <w:szCs w:val="22"/>
          <w:lang w:eastAsia="ja-JP"/>
        </w:rPr>
        <w:t xml:space="preserve"> </w:t>
      </w:r>
      <w:r w:rsidR="00880513">
        <w:rPr>
          <w:rFonts w:ascii="Arial" w:eastAsia="宋体" w:hAnsi="Arial" w:cs="Arial" w:hint="eastAsia"/>
          <w:szCs w:val="22"/>
          <w:lang w:eastAsia="zh-CN"/>
        </w:rPr>
        <w:t>Then</w:t>
      </w:r>
      <w:r w:rsidR="009E2573" w:rsidRPr="0076719D">
        <w:rPr>
          <w:rFonts w:ascii="Arial" w:hAnsi="Arial" w:cs="Arial"/>
          <w:szCs w:val="22"/>
          <w:lang w:eastAsia="ja-JP"/>
        </w:rPr>
        <w:t xml:space="preserve"> the legacy status report</w:t>
      </w:r>
      <w:r w:rsidR="00880513">
        <w:rPr>
          <w:rFonts w:ascii="Arial" w:eastAsia="宋体" w:hAnsi="Arial" w:cs="Arial" w:hint="eastAsia"/>
          <w:szCs w:val="22"/>
          <w:lang w:eastAsia="zh-CN"/>
        </w:rPr>
        <w:t xml:space="preserve"> </w:t>
      </w:r>
      <w:r w:rsidR="00880513">
        <w:rPr>
          <w:rFonts w:ascii="Arial" w:eastAsia="宋体" w:hAnsi="Arial" w:cs="Arial"/>
          <w:szCs w:val="22"/>
          <w:lang w:eastAsia="zh-CN"/>
        </w:rPr>
        <w:t>procedure</w:t>
      </w:r>
      <w:r w:rsidR="00880513">
        <w:rPr>
          <w:rFonts w:ascii="Arial" w:eastAsia="宋体" w:hAnsi="Arial" w:cs="Arial" w:hint="eastAsia"/>
          <w:szCs w:val="22"/>
          <w:lang w:eastAsia="zh-CN"/>
        </w:rPr>
        <w:t xml:space="preserve"> could be tr</w:t>
      </w:r>
      <w:r w:rsidR="007225C7">
        <w:rPr>
          <w:rFonts w:ascii="Arial" w:eastAsia="宋体" w:hAnsi="Arial" w:cs="Arial" w:hint="eastAsia"/>
          <w:szCs w:val="22"/>
          <w:lang w:eastAsia="zh-CN"/>
        </w:rPr>
        <w:t>i</w:t>
      </w:r>
      <w:r w:rsidR="00880513">
        <w:rPr>
          <w:rFonts w:ascii="Arial" w:eastAsia="宋体" w:hAnsi="Arial" w:cs="Arial" w:hint="eastAsia"/>
          <w:szCs w:val="22"/>
          <w:lang w:eastAsia="zh-CN"/>
        </w:rPr>
        <w:t>ggered</w:t>
      </w:r>
      <w:r w:rsidR="009E2573" w:rsidRPr="0076719D">
        <w:rPr>
          <w:rFonts w:ascii="Arial" w:hAnsi="Arial" w:cs="Arial"/>
          <w:szCs w:val="22"/>
          <w:lang w:eastAsia="ja-JP"/>
        </w:rPr>
        <w:t xml:space="preserve">. </w:t>
      </w:r>
    </w:p>
    <w:p w14:paraId="6CECA454" w14:textId="151519C5" w:rsidR="004664AF" w:rsidRPr="0076719D" w:rsidRDefault="004664AF" w:rsidP="004664A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bookmarkStart w:id="9" w:name="OLE_LINK9"/>
      <w:bookmarkStart w:id="10" w:name="OLE_LINK10"/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3: </w:t>
      </w:r>
      <w:r w:rsidR="008479AA" w:rsidRPr="0076719D">
        <w:rPr>
          <w:rFonts w:ascii="Arial" w:hAnsi="Arial" w:cs="Arial"/>
          <w:b/>
          <w:bCs/>
          <w:szCs w:val="22"/>
          <w:lang w:eastAsia="ja-JP"/>
        </w:rPr>
        <w:t>A simple indication from Tx to Rx is needed to indicate the obsolete RLC SDUs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. </w:t>
      </w:r>
    </w:p>
    <w:bookmarkEnd w:id="9"/>
    <w:bookmarkEnd w:id="10"/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200FC3FD" w14:textId="15095666" w:rsidR="007464B9" w:rsidRPr="0076719D" w:rsidRDefault="007464B9" w:rsidP="0076719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r w:rsidRPr="0076719D">
        <w:rPr>
          <w:rFonts w:ascii="Arial" w:hAnsi="Arial" w:cs="Arial"/>
          <w:szCs w:val="22"/>
          <w:lang w:eastAsia="ja-JP"/>
        </w:rPr>
        <w:t>Based on the above analysis, we have the following proposals:</w:t>
      </w:r>
    </w:p>
    <w:p w14:paraId="77E0F5FE" w14:textId="7349281B" w:rsidR="00FD4336" w:rsidRPr="0076719D" w:rsidRDefault="00FD4336" w:rsidP="00FD433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1: For UL traffic, the network can configure </w:t>
      </w:r>
      <w:r w:rsidR="00E01DA5" w:rsidRPr="0076719D">
        <w:rPr>
          <w:rFonts w:ascii="Arial" w:hAnsi="Arial" w:cs="Arial"/>
          <w:b/>
          <w:bCs/>
          <w:szCs w:val="22"/>
          <w:lang w:eastAsia="ja-JP"/>
        </w:rPr>
        <w:t xml:space="preserve">shorter </w:t>
      </w:r>
      <w:r w:rsidRPr="0076719D">
        <w:rPr>
          <w:rFonts w:ascii="Arial" w:hAnsi="Arial" w:cs="Arial"/>
          <w:b/>
          <w:bCs/>
          <w:i/>
          <w:szCs w:val="22"/>
          <w:lang w:eastAsia="ja-JP"/>
        </w:rPr>
        <w:t>pollPDU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 or </w:t>
      </w:r>
      <w:r w:rsidRPr="0076719D">
        <w:rPr>
          <w:rFonts w:ascii="Arial" w:hAnsi="Arial" w:cs="Arial"/>
          <w:b/>
          <w:bCs/>
          <w:i/>
          <w:szCs w:val="22"/>
          <w:lang w:eastAsia="ja-JP"/>
        </w:rPr>
        <w:t>pollByte</w:t>
      </w:r>
      <w:r w:rsidRPr="0076719D">
        <w:rPr>
          <w:rFonts w:ascii="Arial" w:hAnsi="Arial" w:cs="Arial"/>
          <w:b/>
          <w:bCs/>
          <w:szCs w:val="22"/>
          <w:lang w:eastAsia="ja-JP"/>
        </w:rPr>
        <w:t xml:space="preserve"> values to trigger the polling for timely RLC retransmission. </w:t>
      </w:r>
    </w:p>
    <w:p w14:paraId="7CB7D328" w14:textId="77777777" w:rsidR="00B906AE" w:rsidRPr="0076719D" w:rsidRDefault="00B906AE" w:rsidP="00B906A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2: Polling enhancement is needed to enable the UE to poll the RLC status based on the PDU set. </w:t>
      </w:r>
    </w:p>
    <w:p w14:paraId="3BC77A21" w14:textId="69053CEE" w:rsidR="00C82861" w:rsidRPr="0076719D" w:rsidRDefault="00C82861" w:rsidP="00D839D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szCs w:val="22"/>
          <w:lang w:eastAsia="ja-JP"/>
        </w:rPr>
      </w:pPr>
      <w:r w:rsidRPr="0076719D">
        <w:rPr>
          <w:rFonts w:ascii="Arial" w:hAnsi="Arial" w:cs="Arial"/>
          <w:b/>
          <w:bCs/>
          <w:szCs w:val="22"/>
          <w:lang w:eastAsia="ja-JP"/>
        </w:rPr>
        <w:t xml:space="preserve">Proposal 3: A simple indication from Tx to Rx is needed to indicate the obsolete RLC SDUs.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4E19EB41" w14:textId="5FB391E2" w:rsidR="00596B16" w:rsidRPr="00596B16" w:rsidRDefault="00596B1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R2-24095</w:t>
      </w:r>
      <w:r w:rsidRPr="006929A2">
        <w:rPr>
          <w:rFonts w:ascii="Times New Roman" w:eastAsia="宋体" w:hAnsi="Times New Roman"/>
          <w:sz w:val="20"/>
          <w:lang w:eastAsia="zh-CN"/>
        </w:rPr>
        <w:t>xx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D47312">
        <w:rPr>
          <w:rFonts w:ascii="Times New Roman" w:eastAsia="宋体" w:hAnsi="Times New Roman"/>
          <w:sz w:val="20"/>
          <w:lang w:eastAsia="zh-CN"/>
        </w:rPr>
        <w:t>Report of 3GPP TSG RAN WG2 meeting #12</w:t>
      </w:r>
      <w:r>
        <w:rPr>
          <w:rFonts w:ascii="Times New Roman" w:eastAsia="宋体" w:hAnsi="Times New Roman"/>
          <w:sz w:val="20"/>
          <w:lang w:eastAsia="zh-CN"/>
        </w:rPr>
        <w:t>7bis</w:t>
      </w:r>
      <w:r w:rsidRPr="00D47312">
        <w:rPr>
          <w:rFonts w:ascii="Times New Roman" w:eastAsia="宋体" w:hAnsi="Times New Roman"/>
          <w:sz w:val="20"/>
          <w:lang w:eastAsia="zh-CN"/>
        </w:rPr>
        <w:t xml:space="preserve">, </w:t>
      </w:r>
      <w:r w:rsidRPr="0040270F">
        <w:rPr>
          <w:rFonts w:ascii="Times New Roman" w:eastAsia="宋体" w:hAnsi="Times New Roman"/>
          <w:sz w:val="20"/>
          <w:lang w:eastAsia="zh-CN"/>
        </w:rPr>
        <w:t>Hefei, China</w:t>
      </w:r>
    </w:p>
    <w:p w14:paraId="0EA49A83" w14:textId="5BC857EC" w:rsidR="00814438" w:rsidRPr="002C6467" w:rsidRDefault="00814438" w:rsidP="0081443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p w14:paraId="5DB1648E" w14:textId="77777777" w:rsidR="00814438" w:rsidRPr="00814438" w:rsidRDefault="00814438" w:rsidP="0081443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sectPr w:rsidR="00814438" w:rsidRPr="00814438" w:rsidSect="00D531D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981F8" w14:textId="77777777" w:rsidR="004F2208" w:rsidRDefault="004F2208" w:rsidP="00912621">
      <w:pPr>
        <w:spacing w:after="0"/>
      </w:pPr>
      <w:r>
        <w:separator/>
      </w:r>
    </w:p>
  </w:endnote>
  <w:endnote w:type="continuationSeparator" w:id="0">
    <w:p w14:paraId="72D9557D" w14:textId="77777777" w:rsidR="004F2208" w:rsidRDefault="004F2208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4993B" w14:textId="77777777" w:rsidR="004F2208" w:rsidRDefault="004F2208" w:rsidP="00912621">
      <w:pPr>
        <w:spacing w:after="0"/>
      </w:pPr>
      <w:r>
        <w:separator/>
      </w:r>
    </w:p>
  </w:footnote>
  <w:footnote w:type="continuationSeparator" w:id="0">
    <w:p w14:paraId="0D74EBAA" w14:textId="77777777" w:rsidR="004F2208" w:rsidRDefault="004F2208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3DDE"/>
    <w:multiLevelType w:val="hybridMultilevel"/>
    <w:tmpl w:val="12C42B98"/>
    <w:lvl w:ilvl="0" w:tplc="DFD469B0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CF44BB"/>
    <w:multiLevelType w:val="hybridMultilevel"/>
    <w:tmpl w:val="08B6AE6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122002"/>
    <w:multiLevelType w:val="hybridMultilevel"/>
    <w:tmpl w:val="D8525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D1B60"/>
    <w:multiLevelType w:val="hybridMultilevel"/>
    <w:tmpl w:val="88CE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7465FFE"/>
    <w:multiLevelType w:val="hybridMultilevel"/>
    <w:tmpl w:val="AEE8B156"/>
    <w:lvl w:ilvl="0" w:tplc="2716E194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11704"/>
    <w:multiLevelType w:val="multilevel"/>
    <w:tmpl w:val="6AB2BE1A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left" w:pos="2486"/>
        </w:tabs>
        <w:ind w:left="24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11A48"/>
    <w:multiLevelType w:val="hybridMultilevel"/>
    <w:tmpl w:val="F1F25752"/>
    <w:lvl w:ilvl="0" w:tplc="0B9CD850">
      <w:start w:val="1"/>
      <w:numFmt w:val="bullet"/>
      <w:lvlText w:val="‑"/>
      <w:lvlJc w:val="left"/>
      <w:pPr>
        <w:ind w:left="2039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3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C37AB5"/>
    <w:multiLevelType w:val="hybridMultilevel"/>
    <w:tmpl w:val="A89C0E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A719C"/>
    <w:multiLevelType w:val="hybridMultilevel"/>
    <w:tmpl w:val="7F52C99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5A21391"/>
    <w:multiLevelType w:val="hybridMultilevel"/>
    <w:tmpl w:val="CCA8F5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B320BF0"/>
    <w:multiLevelType w:val="hybridMultilevel"/>
    <w:tmpl w:val="8B220418"/>
    <w:lvl w:ilvl="0" w:tplc="84D42F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38"/>
  </w:num>
  <w:num w:numId="3">
    <w:abstractNumId w:val="35"/>
  </w:num>
  <w:num w:numId="4">
    <w:abstractNumId w:val="25"/>
  </w:num>
  <w:num w:numId="5">
    <w:abstractNumId w:val="19"/>
  </w:num>
  <w:num w:numId="6">
    <w:abstractNumId w:val="18"/>
  </w:num>
  <w:num w:numId="7">
    <w:abstractNumId w:val="0"/>
  </w:num>
  <w:num w:numId="8">
    <w:abstractNumId w:val="7"/>
  </w:num>
  <w:num w:numId="9">
    <w:abstractNumId w:val="11"/>
  </w:num>
  <w:num w:numId="10">
    <w:abstractNumId w:val="13"/>
  </w:num>
  <w:num w:numId="11">
    <w:abstractNumId w:val="34"/>
  </w:num>
  <w:num w:numId="12">
    <w:abstractNumId w:val="36"/>
  </w:num>
  <w:num w:numId="13">
    <w:abstractNumId w:val="15"/>
  </w:num>
  <w:num w:numId="14">
    <w:abstractNumId w:val="26"/>
  </w:num>
  <w:num w:numId="15">
    <w:abstractNumId w:val="6"/>
  </w:num>
  <w:num w:numId="16">
    <w:abstractNumId w:val="17"/>
  </w:num>
  <w:num w:numId="17">
    <w:abstractNumId w:val="40"/>
  </w:num>
  <w:num w:numId="18">
    <w:abstractNumId w:val="20"/>
  </w:num>
  <w:num w:numId="19">
    <w:abstractNumId w:val="30"/>
  </w:num>
  <w:num w:numId="20">
    <w:abstractNumId w:val="10"/>
  </w:num>
  <w:num w:numId="21">
    <w:abstractNumId w:val="32"/>
  </w:num>
  <w:num w:numId="22">
    <w:abstractNumId w:val="24"/>
  </w:num>
  <w:num w:numId="23">
    <w:abstractNumId w:val="5"/>
  </w:num>
  <w:num w:numId="24">
    <w:abstractNumId w:val="23"/>
  </w:num>
  <w:num w:numId="25">
    <w:abstractNumId w:val="1"/>
  </w:num>
  <w:num w:numId="26">
    <w:abstractNumId w:val="35"/>
  </w:num>
  <w:num w:numId="27">
    <w:abstractNumId w:val="35"/>
  </w:num>
  <w:num w:numId="28">
    <w:abstractNumId w:val="22"/>
  </w:num>
  <w:num w:numId="29">
    <w:abstractNumId w:val="37"/>
  </w:num>
  <w:num w:numId="30">
    <w:abstractNumId w:val="35"/>
  </w:num>
  <w:num w:numId="31">
    <w:abstractNumId w:val="35"/>
  </w:num>
  <w:num w:numId="32">
    <w:abstractNumId w:val="35"/>
  </w:num>
  <w:num w:numId="33">
    <w:abstractNumId w:val="35"/>
  </w:num>
  <w:num w:numId="34">
    <w:abstractNumId w:val="35"/>
  </w:num>
  <w:num w:numId="35">
    <w:abstractNumId w:val="35"/>
  </w:num>
  <w:num w:numId="36">
    <w:abstractNumId w:val="35"/>
  </w:num>
  <w:num w:numId="37">
    <w:abstractNumId w:val="31"/>
  </w:num>
  <w:num w:numId="38">
    <w:abstractNumId w:val="39"/>
  </w:num>
  <w:num w:numId="39">
    <w:abstractNumId w:val="35"/>
  </w:num>
  <w:num w:numId="40">
    <w:abstractNumId w:val="16"/>
  </w:num>
  <w:num w:numId="41">
    <w:abstractNumId w:val="3"/>
  </w:num>
  <w:num w:numId="42">
    <w:abstractNumId w:val="28"/>
  </w:num>
  <w:num w:numId="43">
    <w:abstractNumId w:val="12"/>
  </w:num>
  <w:num w:numId="44">
    <w:abstractNumId w:val="4"/>
  </w:num>
  <w:num w:numId="45">
    <w:abstractNumId w:val="9"/>
  </w:num>
  <w:num w:numId="46">
    <w:abstractNumId w:val="35"/>
  </w:num>
  <w:num w:numId="47">
    <w:abstractNumId w:val="35"/>
  </w:num>
  <w:num w:numId="48">
    <w:abstractNumId w:val="2"/>
  </w:num>
  <w:num w:numId="49">
    <w:abstractNumId w:val="21"/>
  </w:num>
  <w:num w:numId="50">
    <w:abstractNumId w:val="8"/>
  </w:num>
  <w:num w:numId="51">
    <w:abstractNumId w:val="14"/>
  </w:num>
  <w:num w:numId="52">
    <w:abstractNumId w:val="29"/>
  </w:num>
  <w:num w:numId="53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7D2"/>
    <w:rsid w:val="00001145"/>
    <w:rsid w:val="00002CD6"/>
    <w:rsid w:val="000034CB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5AAB"/>
    <w:rsid w:val="00017BB3"/>
    <w:rsid w:val="00020517"/>
    <w:rsid w:val="000219CF"/>
    <w:rsid w:val="0002254B"/>
    <w:rsid w:val="00022EDB"/>
    <w:rsid w:val="000230C0"/>
    <w:rsid w:val="0002339C"/>
    <w:rsid w:val="000253F8"/>
    <w:rsid w:val="00025FCB"/>
    <w:rsid w:val="00027097"/>
    <w:rsid w:val="00027486"/>
    <w:rsid w:val="0002767B"/>
    <w:rsid w:val="000279E9"/>
    <w:rsid w:val="00027A12"/>
    <w:rsid w:val="00027C89"/>
    <w:rsid w:val="00030364"/>
    <w:rsid w:val="0003047D"/>
    <w:rsid w:val="000306E6"/>
    <w:rsid w:val="0003260E"/>
    <w:rsid w:val="000328E2"/>
    <w:rsid w:val="00032963"/>
    <w:rsid w:val="00035E6A"/>
    <w:rsid w:val="00036389"/>
    <w:rsid w:val="000369EB"/>
    <w:rsid w:val="000400C4"/>
    <w:rsid w:val="00041124"/>
    <w:rsid w:val="0004190C"/>
    <w:rsid w:val="00041DB4"/>
    <w:rsid w:val="0004219D"/>
    <w:rsid w:val="00042BA0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55D68"/>
    <w:rsid w:val="000604F0"/>
    <w:rsid w:val="00060FC4"/>
    <w:rsid w:val="000627AC"/>
    <w:rsid w:val="00063C12"/>
    <w:rsid w:val="00064182"/>
    <w:rsid w:val="000646DB"/>
    <w:rsid w:val="00064CCE"/>
    <w:rsid w:val="00064E90"/>
    <w:rsid w:val="00064EF1"/>
    <w:rsid w:val="00066250"/>
    <w:rsid w:val="000664E7"/>
    <w:rsid w:val="00066942"/>
    <w:rsid w:val="00066D1B"/>
    <w:rsid w:val="00070658"/>
    <w:rsid w:val="00071700"/>
    <w:rsid w:val="000724B1"/>
    <w:rsid w:val="00072D76"/>
    <w:rsid w:val="000732AA"/>
    <w:rsid w:val="00073B83"/>
    <w:rsid w:val="00073E84"/>
    <w:rsid w:val="00075573"/>
    <w:rsid w:val="000767B8"/>
    <w:rsid w:val="00077AD7"/>
    <w:rsid w:val="00081BAC"/>
    <w:rsid w:val="00083327"/>
    <w:rsid w:val="000834E7"/>
    <w:rsid w:val="0008382B"/>
    <w:rsid w:val="00083F7C"/>
    <w:rsid w:val="000840ED"/>
    <w:rsid w:val="00084892"/>
    <w:rsid w:val="00084FD2"/>
    <w:rsid w:val="000869B3"/>
    <w:rsid w:val="00087A09"/>
    <w:rsid w:val="0009004D"/>
    <w:rsid w:val="0009037E"/>
    <w:rsid w:val="00090FBE"/>
    <w:rsid w:val="000910BD"/>
    <w:rsid w:val="00091A59"/>
    <w:rsid w:val="0009373F"/>
    <w:rsid w:val="0009465F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16E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12A1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0EFA"/>
    <w:rsid w:val="000D106F"/>
    <w:rsid w:val="000D2691"/>
    <w:rsid w:val="000D404A"/>
    <w:rsid w:val="000D4669"/>
    <w:rsid w:val="000D55D4"/>
    <w:rsid w:val="000D56F8"/>
    <w:rsid w:val="000D5A80"/>
    <w:rsid w:val="000D5B76"/>
    <w:rsid w:val="000D6429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0D0"/>
    <w:rsid w:val="000E4BFD"/>
    <w:rsid w:val="000E4C6D"/>
    <w:rsid w:val="000E555F"/>
    <w:rsid w:val="000E62CC"/>
    <w:rsid w:val="000E65FC"/>
    <w:rsid w:val="000E67A3"/>
    <w:rsid w:val="000E6A20"/>
    <w:rsid w:val="000E7497"/>
    <w:rsid w:val="000E7F35"/>
    <w:rsid w:val="000F003A"/>
    <w:rsid w:val="000F05F2"/>
    <w:rsid w:val="000F09A2"/>
    <w:rsid w:val="000F0B97"/>
    <w:rsid w:val="000F0C6B"/>
    <w:rsid w:val="000F109D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558F"/>
    <w:rsid w:val="000F7724"/>
    <w:rsid w:val="001000EA"/>
    <w:rsid w:val="001011C5"/>
    <w:rsid w:val="00101B73"/>
    <w:rsid w:val="00101BE1"/>
    <w:rsid w:val="00102D69"/>
    <w:rsid w:val="001047E5"/>
    <w:rsid w:val="00105FBA"/>
    <w:rsid w:val="001062B8"/>
    <w:rsid w:val="001069D7"/>
    <w:rsid w:val="00111B68"/>
    <w:rsid w:val="0011208A"/>
    <w:rsid w:val="00112DF2"/>
    <w:rsid w:val="00112ECA"/>
    <w:rsid w:val="001130EF"/>
    <w:rsid w:val="0011334B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3FA0"/>
    <w:rsid w:val="00124D42"/>
    <w:rsid w:val="00125489"/>
    <w:rsid w:val="001259DC"/>
    <w:rsid w:val="00126AFB"/>
    <w:rsid w:val="00126B67"/>
    <w:rsid w:val="00130F3F"/>
    <w:rsid w:val="00131D97"/>
    <w:rsid w:val="00132241"/>
    <w:rsid w:val="001323EA"/>
    <w:rsid w:val="00132D82"/>
    <w:rsid w:val="00134137"/>
    <w:rsid w:val="0013432A"/>
    <w:rsid w:val="001343B8"/>
    <w:rsid w:val="0013481F"/>
    <w:rsid w:val="001362A5"/>
    <w:rsid w:val="00136844"/>
    <w:rsid w:val="00136D25"/>
    <w:rsid w:val="00137D43"/>
    <w:rsid w:val="001401C9"/>
    <w:rsid w:val="001403B3"/>
    <w:rsid w:val="00140747"/>
    <w:rsid w:val="0014092B"/>
    <w:rsid w:val="001412B2"/>
    <w:rsid w:val="00141B0B"/>
    <w:rsid w:val="00141E6C"/>
    <w:rsid w:val="00143247"/>
    <w:rsid w:val="001432A0"/>
    <w:rsid w:val="0014357F"/>
    <w:rsid w:val="0014420F"/>
    <w:rsid w:val="001449CF"/>
    <w:rsid w:val="00145FA6"/>
    <w:rsid w:val="001463F0"/>
    <w:rsid w:val="00146F90"/>
    <w:rsid w:val="001479BA"/>
    <w:rsid w:val="00150A48"/>
    <w:rsid w:val="00151D79"/>
    <w:rsid w:val="00151F18"/>
    <w:rsid w:val="0015316D"/>
    <w:rsid w:val="00154F84"/>
    <w:rsid w:val="00155746"/>
    <w:rsid w:val="0015639B"/>
    <w:rsid w:val="00157BAB"/>
    <w:rsid w:val="001600AA"/>
    <w:rsid w:val="00161043"/>
    <w:rsid w:val="00162511"/>
    <w:rsid w:val="00162E5D"/>
    <w:rsid w:val="00163156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5D6"/>
    <w:rsid w:val="001706B6"/>
    <w:rsid w:val="0017077B"/>
    <w:rsid w:val="00171B55"/>
    <w:rsid w:val="00172941"/>
    <w:rsid w:val="001744B2"/>
    <w:rsid w:val="00175BD4"/>
    <w:rsid w:val="00175E53"/>
    <w:rsid w:val="00180A99"/>
    <w:rsid w:val="00180F8A"/>
    <w:rsid w:val="001810B8"/>
    <w:rsid w:val="00182919"/>
    <w:rsid w:val="001843F4"/>
    <w:rsid w:val="00184A34"/>
    <w:rsid w:val="00184F37"/>
    <w:rsid w:val="0018530B"/>
    <w:rsid w:val="00185B8F"/>
    <w:rsid w:val="00186026"/>
    <w:rsid w:val="00186088"/>
    <w:rsid w:val="001860BF"/>
    <w:rsid w:val="0018630B"/>
    <w:rsid w:val="001868B7"/>
    <w:rsid w:val="00187F79"/>
    <w:rsid w:val="00190A2A"/>
    <w:rsid w:val="00191F40"/>
    <w:rsid w:val="00191FD3"/>
    <w:rsid w:val="00192188"/>
    <w:rsid w:val="0019276B"/>
    <w:rsid w:val="001928AD"/>
    <w:rsid w:val="00193698"/>
    <w:rsid w:val="00194764"/>
    <w:rsid w:val="0019507E"/>
    <w:rsid w:val="00195335"/>
    <w:rsid w:val="001956B5"/>
    <w:rsid w:val="00196420"/>
    <w:rsid w:val="00196AA8"/>
    <w:rsid w:val="00196DFF"/>
    <w:rsid w:val="00197120"/>
    <w:rsid w:val="0019727B"/>
    <w:rsid w:val="00197E12"/>
    <w:rsid w:val="001A00D1"/>
    <w:rsid w:val="001A0617"/>
    <w:rsid w:val="001A0650"/>
    <w:rsid w:val="001A0BC1"/>
    <w:rsid w:val="001A13C2"/>
    <w:rsid w:val="001A215D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1DD9"/>
    <w:rsid w:val="001B2B14"/>
    <w:rsid w:val="001B2FF4"/>
    <w:rsid w:val="001B3AF9"/>
    <w:rsid w:val="001B3B1B"/>
    <w:rsid w:val="001B3EE6"/>
    <w:rsid w:val="001B467E"/>
    <w:rsid w:val="001B472A"/>
    <w:rsid w:val="001B54EF"/>
    <w:rsid w:val="001B55EB"/>
    <w:rsid w:val="001B5824"/>
    <w:rsid w:val="001B58BD"/>
    <w:rsid w:val="001B5AB4"/>
    <w:rsid w:val="001B65EE"/>
    <w:rsid w:val="001B6B60"/>
    <w:rsid w:val="001B75E9"/>
    <w:rsid w:val="001C007F"/>
    <w:rsid w:val="001C14AF"/>
    <w:rsid w:val="001C1A09"/>
    <w:rsid w:val="001C1A4F"/>
    <w:rsid w:val="001C2542"/>
    <w:rsid w:val="001C2BF7"/>
    <w:rsid w:val="001C2C36"/>
    <w:rsid w:val="001C309B"/>
    <w:rsid w:val="001C493C"/>
    <w:rsid w:val="001C5557"/>
    <w:rsid w:val="001C5FC8"/>
    <w:rsid w:val="001C67E7"/>
    <w:rsid w:val="001C7001"/>
    <w:rsid w:val="001D0B68"/>
    <w:rsid w:val="001D2777"/>
    <w:rsid w:val="001D2CE7"/>
    <w:rsid w:val="001D3342"/>
    <w:rsid w:val="001D340E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559B"/>
    <w:rsid w:val="001E636D"/>
    <w:rsid w:val="001E6636"/>
    <w:rsid w:val="001E691A"/>
    <w:rsid w:val="001E7D73"/>
    <w:rsid w:val="001E7DBF"/>
    <w:rsid w:val="001E7FDD"/>
    <w:rsid w:val="001F13BD"/>
    <w:rsid w:val="001F1E6F"/>
    <w:rsid w:val="001F2876"/>
    <w:rsid w:val="001F3D1B"/>
    <w:rsid w:val="001F55F1"/>
    <w:rsid w:val="001F78C9"/>
    <w:rsid w:val="002004D0"/>
    <w:rsid w:val="002007AB"/>
    <w:rsid w:val="0020081C"/>
    <w:rsid w:val="00201285"/>
    <w:rsid w:val="00202DA2"/>
    <w:rsid w:val="00202DBD"/>
    <w:rsid w:val="0020403C"/>
    <w:rsid w:val="002043AD"/>
    <w:rsid w:val="00205816"/>
    <w:rsid w:val="00205DA2"/>
    <w:rsid w:val="002064FD"/>
    <w:rsid w:val="00211D76"/>
    <w:rsid w:val="002129C4"/>
    <w:rsid w:val="00214860"/>
    <w:rsid w:val="00214BA6"/>
    <w:rsid w:val="002165C4"/>
    <w:rsid w:val="00217BBD"/>
    <w:rsid w:val="00217D3F"/>
    <w:rsid w:val="00217D49"/>
    <w:rsid w:val="00220167"/>
    <w:rsid w:val="0022069E"/>
    <w:rsid w:val="00221588"/>
    <w:rsid w:val="00222875"/>
    <w:rsid w:val="002230FE"/>
    <w:rsid w:val="00224209"/>
    <w:rsid w:val="0022713E"/>
    <w:rsid w:val="00227451"/>
    <w:rsid w:val="002274B5"/>
    <w:rsid w:val="002277BF"/>
    <w:rsid w:val="00230846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3735F"/>
    <w:rsid w:val="00237848"/>
    <w:rsid w:val="002400C8"/>
    <w:rsid w:val="0024252C"/>
    <w:rsid w:val="0024252F"/>
    <w:rsid w:val="00242912"/>
    <w:rsid w:val="00242CA8"/>
    <w:rsid w:val="00243236"/>
    <w:rsid w:val="00243571"/>
    <w:rsid w:val="00244376"/>
    <w:rsid w:val="0024447E"/>
    <w:rsid w:val="00244528"/>
    <w:rsid w:val="00244ACE"/>
    <w:rsid w:val="00244BEF"/>
    <w:rsid w:val="00245CDE"/>
    <w:rsid w:val="00246259"/>
    <w:rsid w:val="00246CC5"/>
    <w:rsid w:val="002470AE"/>
    <w:rsid w:val="00250645"/>
    <w:rsid w:val="00250CCF"/>
    <w:rsid w:val="002510A6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191"/>
    <w:rsid w:val="0026260D"/>
    <w:rsid w:val="00262E88"/>
    <w:rsid w:val="0026338D"/>
    <w:rsid w:val="00263D9F"/>
    <w:rsid w:val="0026443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2FB7"/>
    <w:rsid w:val="0027305F"/>
    <w:rsid w:val="002730F3"/>
    <w:rsid w:val="00274D41"/>
    <w:rsid w:val="00275184"/>
    <w:rsid w:val="002757EA"/>
    <w:rsid w:val="002759CB"/>
    <w:rsid w:val="00275D2E"/>
    <w:rsid w:val="00276DBE"/>
    <w:rsid w:val="00276ED7"/>
    <w:rsid w:val="002773A3"/>
    <w:rsid w:val="00280054"/>
    <w:rsid w:val="00280422"/>
    <w:rsid w:val="00280C9C"/>
    <w:rsid w:val="00280D1E"/>
    <w:rsid w:val="00283658"/>
    <w:rsid w:val="00284BBC"/>
    <w:rsid w:val="00284DCA"/>
    <w:rsid w:val="0028537A"/>
    <w:rsid w:val="00285BD2"/>
    <w:rsid w:val="00286589"/>
    <w:rsid w:val="00287C99"/>
    <w:rsid w:val="002904C4"/>
    <w:rsid w:val="00291BEE"/>
    <w:rsid w:val="002920E0"/>
    <w:rsid w:val="00292291"/>
    <w:rsid w:val="0029256A"/>
    <w:rsid w:val="002952AA"/>
    <w:rsid w:val="00295EBD"/>
    <w:rsid w:val="002960DE"/>
    <w:rsid w:val="00296B8E"/>
    <w:rsid w:val="0029751A"/>
    <w:rsid w:val="00297526"/>
    <w:rsid w:val="002A1270"/>
    <w:rsid w:val="002A12AB"/>
    <w:rsid w:val="002A1320"/>
    <w:rsid w:val="002A1D59"/>
    <w:rsid w:val="002A1F69"/>
    <w:rsid w:val="002A2159"/>
    <w:rsid w:val="002A2307"/>
    <w:rsid w:val="002A29B1"/>
    <w:rsid w:val="002A2F2B"/>
    <w:rsid w:val="002A2FEC"/>
    <w:rsid w:val="002A3349"/>
    <w:rsid w:val="002A3C40"/>
    <w:rsid w:val="002A402B"/>
    <w:rsid w:val="002A40BC"/>
    <w:rsid w:val="002A4A70"/>
    <w:rsid w:val="002A56D4"/>
    <w:rsid w:val="002A5957"/>
    <w:rsid w:val="002A65B4"/>
    <w:rsid w:val="002A6FDB"/>
    <w:rsid w:val="002A7180"/>
    <w:rsid w:val="002A7436"/>
    <w:rsid w:val="002A77F1"/>
    <w:rsid w:val="002A7F96"/>
    <w:rsid w:val="002B1124"/>
    <w:rsid w:val="002B143F"/>
    <w:rsid w:val="002B1588"/>
    <w:rsid w:val="002B185F"/>
    <w:rsid w:val="002B1D95"/>
    <w:rsid w:val="002B20F8"/>
    <w:rsid w:val="002B5A50"/>
    <w:rsid w:val="002B712B"/>
    <w:rsid w:val="002C1C52"/>
    <w:rsid w:val="002C2070"/>
    <w:rsid w:val="002C2844"/>
    <w:rsid w:val="002C396B"/>
    <w:rsid w:val="002C3E43"/>
    <w:rsid w:val="002C4841"/>
    <w:rsid w:val="002C5B9C"/>
    <w:rsid w:val="002C5FB0"/>
    <w:rsid w:val="002C6467"/>
    <w:rsid w:val="002C66B8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1A5"/>
    <w:rsid w:val="002F0AE5"/>
    <w:rsid w:val="002F1AF0"/>
    <w:rsid w:val="002F252E"/>
    <w:rsid w:val="002F25DE"/>
    <w:rsid w:val="002F3072"/>
    <w:rsid w:val="002F3FD2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336D"/>
    <w:rsid w:val="00303434"/>
    <w:rsid w:val="003048C4"/>
    <w:rsid w:val="00304B19"/>
    <w:rsid w:val="00304B69"/>
    <w:rsid w:val="003069AB"/>
    <w:rsid w:val="003069EF"/>
    <w:rsid w:val="00307415"/>
    <w:rsid w:val="0030784F"/>
    <w:rsid w:val="00307B17"/>
    <w:rsid w:val="00307C3C"/>
    <w:rsid w:val="003106A9"/>
    <w:rsid w:val="00310AE5"/>
    <w:rsid w:val="00310D26"/>
    <w:rsid w:val="00311678"/>
    <w:rsid w:val="00312FC5"/>
    <w:rsid w:val="003136CD"/>
    <w:rsid w:val="00313D55"/>
    <w:rsid w:val="0031497F"/>
    <w:rsid w:val="00314B9F"/>
    <w:rsid w:val="003150B6"/>
    <w:rsid w:val="00315302"/>
    <w:rsid w:val="00315519"/>
    <w:rsid w:val="00315721"/>
    <w:rsid w:val="00316BBD"/>
    <w:rsid w:val="00316D04"/>
    <w:rsid w:val="00317B90"/>
    <w:rsid w:val="00317FC1"/>
    <w:rsid w:val="00320BE3"/>
    <w:rsid w:val="00320C80"/>
    <w:rsid w:val="003214A6"/>
    <w:rsid w:val="003217E2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34"/>
    <w:rsid w:val="0033006B"/>
    <w:rsid w:val="00330B60"/>
    <w:rsid w:val="00330E0B"/>
    <w:rsid w:val="00331181"/>
    <w:rsid w:val="00331B76"/>
    <w:rsid w:val="00332A43"/>
    <w:rsid w:val="003342D8"/>
    <w:rsid w:val="003347E6"/>
    <w:rsid w:val="00337F9B"/>
    <w:rsid w:val="00341186"/>
    <w:rsid w:val="00342D80"/>
    <w:rsid w:val="003438FA"/>
    <w:rsid w:val="003454BC"/>
    <w:rsid w:val="00345A40"/>
    <w:rsid w:val="00346989"/>
    <w:rsid w:val="003507E6"/>
    <w:rsid w:val="00350E27"/>
    <w:rsid w:val="00350E88"/>
    <w:rsid w:val="0035134B"/>
    <w:rsid w:val="00352077"/>
    <w:rsid w:val="003536E9"/>
    <w:rsid w:val="00353BD1"/>
    <w:rsid w:val="003554A1"/>
    <w:rsid w:val="003554AD"/>
    <w:rsid w:val="003554C1"/>
    <w:rsid w:val="0035591D"/>
    <w:rsid w:val="0035607B"/>
    <w:rsid w:val="003562B5"/>
    <w:rsid w:val="003563C5"/>
    <w:rsid w:val="00356996"/>
    <w:rsid w:val="00356EED"/>
    <w:rsid w:val="003576E9"/>
    <w:rsid w:val="00357F0E"/>
    <w:rsid w:val="00357FE2"/>
    <w:rsid w:val="003601F2"/>
    <w:rsid w:val="00361310"/>
    <w:rsid w:val="00361AB5"/>
    <w:rsid w:val="00361B1F"/>
    <w:rsid w:val="003627A7"/>
    <w:rsid w:val="00363319"/>
    <w:rsid w:val="00363D93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161"/>
    <w:rsid w:val="00370AD1"/>
    <w:rsid w:val="003715FF"/>
    <w:rsid w:val="00371D89"/>
    <w:rsid w:val="00371FA3"/>
    <w:rsid w:val="0037228C"/>
    <w:rsid w:val="0037274D"/>
    <w:rsid w:val="00372949"/>
    <w:rsid w:val="00373151"/>
    <w:rsid w:val="00373A19"/>
    <w:rsid w:val="00373B02"/>
    <w:rsid w:val="003766BB"/>
    <w:rsid w:val="00377073"/>
    <w:rsid w:val="003770A8"/>
    <w:rsid w:val="00377A8C"/>
    <w:rsid w:val="00377FA4"/>
    <w:rsid w:val="0038057B"/>
    <w:rsid w:val="003808E6"/>
    <w:rsid w:val="00381922"/>
    <w:rsid w:val="003825DB"/>
    <w:rsid w:val="00382D10"/>
    <w:rsid w:val="0038402C"/>
    <w:rsid w:val="003841F4"/>
    <w:rsid w:val="003847CE"/>
    <w:rsid w:val="00384B5D"/>
    <w:rsid w:val="0038537E"/>
    <w:rsid w:val="00385920"/>
    <w:rsid w:val="0038671C"/>
    <w:rsid w:val="00386A3D"/>
    <w:rsid w:val="00387A78"/>
    <w:rsid w:val="0039089F"/>
    <w:rsid w:val="00390D46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0E0E"/>
    <w:rsid w:val="003A1A7A"/>
    <w:rsid w:val="003A1BBC"/>
    <w:rsid w:val="003A2410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0431"/>
    <w:rsid w:val="003D1532"/>
    <w:rsid w:val="003D3983"/>
    <w:rsid w:val="003D3A3F"/>
    <w:rsid w:val="003D48AD"/>
    <w:rsid w:val="003D4A3D"/>
    <w:rsid w:val="003D4CC4"/>
    <w:rsid w:val="003D4F80"/>
    <w:rsid w:val="003D52C2"/>
    <w:rsid w:val="003D5B41"/>
    <w:rsid w:val="003D5DA1"/>
    <w:rsid w:val="003D620F"/>
    <w:rsid w:val="003D6357"/>
    <w:rsid w:val="003D675C"/>
    <w:rsid w:val="003D6E7E"/>
    <w:rsid w:val="003D7389"/>
    <w:rsid w:val="003D7584"/>
    <w:rsid w:val="003D7787"/>
    <w:rsid w:val="003E226D"/>
    <w:rsid w:val="003E244E"/>
    <w:rsid w:val="003E30E6"/>
    <w:rsid w:val="003E468A"/>
    <w:rsid w:val="003E4738"/>
    <w:rsid w:val="003E6571"/>
    <w:rsid w:val="003F0875"/>
    <w:rsid w:val="003F0EB9"/>
    <w:rsid w:val="003F1079"/>
    <w:rsid w:val="003F173F"/>
    <w:rsid w:val="003F2894"/>
    <w:rsid w:val="003F353F"/>
    <w:rsid w:val="003F3B6C"/>
    <w:rsid w:val="003F4470"/>
    <w:rsid w:val="003F55F2"/>
    <w:rsid w:val="003F5827"/>
    <w:rsid w:val="003F5D8B"/>
    <w:rsid w:val="003F6025"/>
    <w:rsid w:val="003F6046"/>
    <w:rsid w:val="003F6726"/>
    <w:rsid w:val="003F6A8B"/>
    <w:rsid w:val="0040040B"/>
    <w:rsid w:val="0040170B"/>
    <w:rsid w:val="0040238B"/>
    <w:rsid w:val="00404F64"/>
    <w:rsid w:val="004054BE"/>
    <w:rsid w:val="00405794"/>
    <w:rsid w:val="00405FCE"/>
    <w:rsid w:val="00406860"/>
    <w:rsid w:val="00407202"/>
    <w:rsid w:val="00411A1F"/>
    <w:rsid w:val="004129F4"/>
    <w:rsid w:val="00412DE7"/>
    <w:rsid w:val="004143FC"/>
    <w:rsid w:val="004148BB"/>
    <w:rsid w:val="004156D3"/>
    <w:rsid w:val="0041633E"/>
    <w:rsid w:val="00417457"/>
    <w:rsid w:val="0041749F"/>
    <w:rsid w:val="004205CB"/>
    <w:rsid w:val="004209D5"/>
    <w:rsid w:val="0042126F"/>
    <w:rsid w:val="00422C5E"/>
    <w:rsid w:val="00424238"/>
    <w:rsid w:val="0042597A"/>
    <w:rsid w:val="00426730"/>
    <w:rsid w:val="0042724F"/>
    <w:rsid w:val="00427DBA"/>
    <w:rsid w:val="00427E5F"/>
    <w:rsid w:val="004300C4"/>
    <w:rsid w:val="00430537"/>
    <w:rsid w:val="00430B4E"/>
    <w:rsid w:val="00431B4C"/>
    <w:rsid w:val="00432E35"/>
    <w:rsid w:val="00432E6B"/>
    <w:rsid w:val="00432FE0"/>
    <w:rsid w:val="00433536"/>
    <w:rsid w:val="004351B0"/>
    <w:rsid w:val="0043563F"/>
    <w:rsid w:val="0043586C"/>
    <w:rsid w:val="004358FB"/>
    <w:rsid w:val="00436BCE"/>
    <w:rsid w:val="00440CF9"/>
    <w:rsid w:val="004421AF"/>
    <w:rsid w:val="00442308"/>
    <w:rsid w:val="00442358"/>
    <w:rsid w:val="00442D92"/>
    <w:rsid w:val="00443504"/>
    <w:rsid w:val="00443997"/>
    <w:rsid w:val="004448E3"/>
    <w:rsid w:val="00445496"/>
    <w:rsid w:val="00445BCD"/>
    <w:rsid w:val="00446160"/>
    <w:rsid w:val="00446D38"/>
    <w:rsid w:val="004476B3"/>
    <w:rsid w:val="00451118"/>
    <w:rsid w:val="00452197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2A56"/>
    <w:rsid w:val="0046305E"/>
    <w:rsid w:val="0046309F"/>
    <w:rsid w:val="00463546"/>
    <w:rsid w:val="004638EA"/>
    <w:rsid w:val="00463E20"/>
    <w:rsid w:val="00465271"/>
    <w:rsid w:val="004664AF"/>
    <w:rsid w:val="00467035"/>
    <w:rsid w:val="004700E1"/>
    <w:rsid w:val="00470AED"/>
    <w:rsid w:val="004711A6"/>
    <w:rsid w:val="00471718"/>
    <w:rsid w:val="00471AED"/>
    <w:rsid w:val="00472EA7"/>
    <w:rsid w:val="00473B11"/>
    <w:rsid w:val="00473D24"/>
    <w:rsid w:val="00476B71"/>
    <w:rsid w:val="00477868"/>
    <w:rsid w:val="004802B6"/>
    <w:rsid w:val="0048098E"/>
    <w:rsid w:val="004815D2"/>
    <w:rsid w:val="00481F78"/>
    <w:rsid w:val="00481FE8"/>
    <w:rsid w:val="00482F60"/>
    <w:rsid w:val="0048312E"/>
    <w:rsid w:val="0048408D"/>
    <w:rsid w:val="004847E9"/>
    <w:rsid w:val="0048482D"/>
    <w:rsid w:val="00484BB6"/>
    <w:rsid w:val="00485F89"/>
    <w:rsid w:val="00486303"/>
    <w:rsid w:val="00487653"/>
    <w:rsid w:val="0049008F"/>
    <w:rsid w:val="00490D85"/>
    <w:rsid w:val="00491B2B"/>
    <w:rsid w:val="00493248"/>
    <w:rsid w:val="00493450"/>
    <w:rsid w:val="00493CDE"/>
    <w:rsid w:val="004958DF"/>
    <w:rsid w:val="00495F5A"/>
    <w:rsid w:val="00496621"/>
    <w:rsid w:val="00496CA3"/>
    <w:rsid w:val="00497FBD"/>
    <w:rsid w:val="004A003B"/>
    <w:rsid w:val="004A05EE"/>
    <w:rsid w:val="004A0D59"/>
    <w:rsid w:val="004A0FAA"/>
    <w:rsid w:val="004A2222"/>
    <w:rsid w:val="004A2BD6"/>
    <w:rsid w:val="004A3780"/>
    <w:rsid w:val="004A3F59"/>
    <w:rsid w:val="004A40BC"/>
    <w:rsid w:val="004A42D7"/>
    <w:rsid w:val="004A4F47"/>
    <w:rsid w:val="004A532F"/>
    <w:rsid w:val="004A53AF"/>
    <w:rsid w:val="004A5985"/>
    <w:rsid w:val="004A7E6C"/>
    <w:rsid w:val="004B039E"/>
    <w:rsid w:val="004B1B9E"/>
    <w:rsid w:val="004B1E04"/>
    <w:rsid w:val="004B1F48"/>
    <w:rsid w:val="004B243F"/>
    <w:rsid w:val="004B275B"/>
    <w:rsid w:val="004B2928"/>
    <w:rsid w:val="004B2C42"/>
    <w:rsid w:val="004B2FEE"/>
    <w:rsid w:val="004B414A"/>
    <w:rsid w:val="004B49BD"/>
    <w:rsid w:val="004B5B49"/>
    <w:rsid w:val="004B63D6"/>
    <w:rsid w:val="004B7DC3"/>
    <w:rsid w:val="004C181E"/>
    <w:rsid w:val="004C36E5"/>
    <w:rsid w:val="004C3F5E"/>
    <w:rsid w:val="004C4139"/>
    <w:rsid w:val="004C44CA"/>
    <w:rsid w:val="004C4D30"/>
    <w:rsid w:val="004C522F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15D2"/>
    <w:rsid w:val="004D1C99"/>
    <w:rsid w:val="004D2C65"/>
    <w:rsid w:val="004D3EFD"/>
    <w:rsid w:val="004D45C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3A77"/>
    <w:rsid w:val="004E4828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208"/>
    <w:rsid w:val="004F2438"/>
    <w:rsid w:val="004F3788"/>
    <w:rsid w:val="004F3B2E"/>
    <w:rsid w:val="004F3EC5"/>
    <w:rsid w:val="004F4AE4"/>
    <w:rsid w:val="004F5255"/>
    <w:rsid w:val="004F58A0"/>
    <w:rsid w:val="004F5E29"/>
    <w:rsid w:val="004F6939"/>
    <w:rsid w:val="004F6B0B"/>
    <w:rsid w:val="004F7AAC"/>
    <w:rsid w:val="00500BCE"/>
    <w:rsid w:val="00501D3C"/>
    <w:rsid w:val="0050214A"/>
    <w:rsid w:val="00502401"/>
    <w:rsid w:val="00502861"/>
    <w:rsid w:val="00504CFC"/>
    <w:rsid w:val="005056BD"/>
    <w:rsid w:val="0050578F"/>
    <w:rsid w:val="00506347"/>
    <w:rsid w:val="00506853"/>
    <w:rsid w:val="00507F2B"/>
    <w:rsid w:val="00510C97"/>
    <w:rsid w:val="00511857"/>
    <w:rsid w:val="005122B5"/>
    <w:rsid w:val="005127E9"/>
    <w:rsid w:val="00512820"/>
    <w:rsid w:val="0051290B"/>
    <w:rsid w:val="00513681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320"/>
    <w:rsid w:val="0053177A"/>
    <w:rsid w:val="005318FF"/>
    <w:rsid w:val="00531FEB"/>
    <w:rsid w:val="00532738"/>
    <w:rsid w:val="00532BC6"/>
    <w:rsid w:val="005336A9"/>
    <w:rsid w:val="00533ED8"/>
    <w:rsid w:val="00534C85"/>
    <w:rsid w:val="00535021"/>
    <w:rsid w:val="005355E5"/>
    <w:rsid w:val="0053665F"/>
    <w:rsid w:val="00536672"/>
    <w:rsid w:val="00537D19"/>
    <w:rsid w:val="005400CC"/>
    <w:rsid w:val="00542AA6"/>
    <w:rsid w:val="00542ECE"/>
    <w:rsid w:val="00543452"/>
    <w:rsid w:val="0054464B"/>
    <w:rsid w:val="0054579A"/>
    <w:rsid w:val="00547947"/>
    <w:rsid w:val="005529A1"/>
    <w:rsid w:val="005545C5"/>
    <w:rsid w:val="005548F0"/>
    <w:rsid w:val="0055522E"/>
    <w:rsid w:val="0055578B"/>
    <w:rsid w:val="0055605D"/>
    <w:rsid w:val="00556214"/>
    <w:rsid w:val="00557081"/>
    <w:rsid w:val="00557245"/>
    <w:rsid w:val="00557DC9"/>
    <w:rsid w:val="005605C7"/>
    <w:rsid w:val="0056131F"/>
    <w:rsid w:val="00561528"/>
    <w:rsid w:val="0056248A"/>
    <w:rsid w:val="00562AE4"/>
    <w:rsid w:val="00562FF6"/>
    <w:rsid w:val="00563CFE"/>
    <w:rsid w:val="005652C8"/>
    <w:rsid w:val="00566E9A"/>
    <w:rsid w:val="005670B2"/>
    <w:rsid w:val="00567508"/>
    <w:rsid w:val="00570F13"/>
    <w:rsid w:val="00571013"/>
    <w:rsid w:val="00571DDC"/>
    <w:rsid w:val="00573BFD"/>
    <w:rsid w:val="00573CBB"/>
    <w:rsid w:val="00573E26"/>
    <w:rsid w:val="00574935"/>
    <w:rsid w:val="0057555A"/>
    <w:rsid w:val="00575948"/>
    <w:rsid w:val="005759B5"/>
    <w:rsid w:val="005759E3"/>
    <w:rsid w:val="00576145"/>
    <w:rsid w:val="005769AD"/>
    <w:rsid w:val="00576EFE"/>
    <w:rsid w:val="005800CB"/>
    <w:rsid w:val="00581261"/>
    <w:rsid w:val="00581BCD"/>
    <w:rsid w:val="00582D26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4A7"/>
    <w:rsid w:val="00591E8D"/>
    <w:rsid w:val="00593C95"/>
    <w:rsid w:val="005945E2"/>
    <w:rsid w:val="00594A94"/>
    <w:rsid w:val="00594C56"/>
    <w:rsid w:val="0059678B"/>
    <w:rsid w:val="0059683E"/>
    <w:rsid w:val="00596B16"/>
    <w:rsid w:val="00596B7E"/>
    <w:rsid w:val="00596D4C"/>
    <w:rsid w:val="0059704C"/>
    <w:rsid w:val="005977F1"/>
    <w:rsid w:val="005979EC"/>
    <w:rsid w:val="005A010E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1F9B"/>
    <w:rsid w:val="005B24FD"/>
    <w:rsid w:val="005B28BD"/>
    <w:rsid w:val="005B2E32"/>
    <w:rsid w:val="005B302C"/>
    <w:rsid w:val="005B4255"/>
    <w:rsid w:val="005B5075"/>
    <w:rsid w:val="005B58CD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3E19"/>
    <w:rsid w:val="005C4C92"/>
    <w:rsid w:val="005C4E8C"/>
    <w:rsid w:val="005C59C4"/>
    <w:rsid w:val="005C5CE7"/>
    <w:rsid w:val="005C644A"/>
    <w:rsid w:val="005C66B9"/>
    <w:rsid w:val="005D175B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2C9"/>
    <w:rsid w:val="005E0824"/>
    <w:rsid w:val="005E0B78"/>
    <w:rsid w:val="005E0DCC"/>
    <w:rsid w:val="005E1854"/>
    <w:rsid w:val="005E1AD8"/>
    <w:rsid w:val="005E1D72"/>
    <w:rsid w:val="005E2658"/>
    <w:rsid w:val="005E2FEC"/>
    <w:rsid w:val="005E4A89"/>
    <w:rsid w:val="005E51F8"/>
    <w:rsid w:val="005E5683"/>
    <w:rsid w:val="005E5A7A"/>
    <w:rsid w:val="005E5F74"/>
    <w:rsid w:val="005E6814"/>
    <w:rsid w:val="005E7530"/>
    <w:rsid w:val="005E7E15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11D"/>
    <w:rsid w:val="006112C0"/>
    <w:rsid w:val="00612043"/>
    <w:rsid w:val="006122E2"/>
    <w:rsid w:val="006130BE"/>
    <w:rsid w:val="0061376E"/>
    <w:rsid w:val="006149A8"/>
    <w:rsid w:val="00614AD9"/>
    <w:rsid w:val="00614F06"/>
    <w:rsid w:val="00616154"/>
    <w:rsid w:val="00616A68"/>
    <w:rsid w:val="00616ECF"/>
    <w:rsid w:val="00617151"/>
    <w:rsid w:val="00617DC0"/>
    <w:rsid w:val="00617FDF"/>
    <w:rsid w:val="006202BA"/>
    <w:rsid w:val="00621226"/>
    <w:rsid w:val="00622974"/>
    <w:rsid w:val="00622A9C"/>
    <w:rsid w:val="00623001"/>
    <w:rsid w:val="00623110"/>
    <w:rsid w:val="006238D9"/>
    <w:rsid w:val="00623B44"/>
    <w:rsid w:val="00623FB9"/>
    <w:rsid w:val="006246C5"/>
    <w:rsid w:val="0062501B"/>
    <w:rsid w:val="006256E5"/>
    <w:rsid w:val="00626FF1"/>
    <w:rsid w:val="006271D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0C"/>
    <w:rsid w:val="0063739C"/>
    <w:rsid w:val="006378E7"/>
    <w:rsid w:val="00637DDE"/>
    <w:rsid w:val="006403C1"/>
    <w:rsid w:val="0064273A"/>
    <w:rsid w:val="00642A4B"/>
    <w:rsid w:val="00643FB1"/>
    <w:rsid w:val="00644193"/>
    <w:rsid w:val="00645345"/>
    <w:rsid w:val="00645370"/>
    <w:rsid w:val="0064580D"/>
    <w:rsid w:val="0064658E"/>
    <w:rsid w:val="00647604"/>
    <w:rsid w:val="00647791"/>
    <w:rsid w:val="00651530"/>
    <w:rsid w:val="00651FC5"/>
    <w:rsid w:val="00652664"/>
    <w:rsid w:val="00653236"/>
    <w:rsid w:val="0065337C"/>
    <w:rsid w:val="00653CAD"/>
    <w:rsid w:val="0065502E"/>
    <w:rsid w:val="0065671A"/>
    <w:rsid w:val="00656977"/>
    <w:rsid w:val="00656A4A"/>
    <w:rsid w:val="00661210"/>
    <w:rsid w:val="00661E99"/>
    <w:rsid w:val="006624F7"/>
    <w:rsid w:val="006631B7"/>
    <w:rsid w:val="006640D4"/>
    <w:rsid w:val="006641CD"/>
    <w:rsid w:val="006652FF"/>
    <w:rsid w:val="006659E4"/>
    <w:rsid w:val="0066653A"/>
    <w:rsid w:val="00666B8B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3077"/>
    <w:rsid w:val="00675CCE"/>
    <w:rsid w:val="0067686C"/>
    <w:rsid w:val="00676CAB"/>
    <w:rsid w:val="00677534"/>
    <w:rsid w:val="00677C87"/>
    <w:rsid w:val="00677F07"/>
    <w:rsid w:val="00680D7B"/>
    <w:rsid w:val="0068261A"/>
    <w:rsid w:val="006826DC"/>
    <w:rsid w:val="006833C9"/>
    <w:rsid w:val="006838F0"/>
    <w:rsid w:val="00683FE0"/>
    <w:rsid w:val="00684A69"/>
    <w:rsid w:val="00684FA7"/>
    <w:rsid w:val="0068532B"/>
    <w:rsid w:val="006857F6"/>
    <w:rsid w:val="0068600B"/>
    <w:rsid w:val="00686A81"/>
    <w:rsid w:val="0068709F"/>
    <w:rsid w:val="00690113"/>
    <w:rsid w:val="00690876"/>
    <w:rsid w:val="00690A96"/>
    <w:rsid w:val="00690C37"/>
    <w:rsid w:val="006915FE"/>
    <w:rsid w:val="0069221B"/>
    <w:rsid w:val="006925FF"/>
    <w:rsid w:val="006929A2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2A"/>
    <w:rsid w:val="006A65E5"/>
    <w:rsid w:val="006A6D66"/>
    <w:rsid w:val="006B0896"/>
    <w:rsid w:val="006B2395"/>
    <w:rsid w:val="006B2408"/>
    <w:rsid w:val="006B2C2C"/>
    <w:rsid w:val="006B4972"/>
    <w:rsid w:val="006B4FD0"/>
    <w:rsid w:val="006B5B64"/>
    <w:rsid w:val="006B6B39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425"/>
    <w:rsid w:val="006C7B4E"/>
    <w:rsid w:val="006D11C2"/>
    <w:rsid w:val="006D1FA3"/>
    <w:rsid w:val="006D26D9"/>
    <w:rsid w:val="006D3105"/>
    <w:rsid w:val="006D337E"/>
    <w:rsid w:val="006D3C37"/>
    <w:rsid w:val="006D541B"/>
    <w:rsid w:val="006D701B"/>
    <w:rsid w:val="006D7437"/>
    <w:rsid w:val="006D7705"/>
    <w:rsid w:val="006D7B97"/>
    <w:rsid w:val="006E07C6"/>
    <w:rsid w:val="006E1B2A"/>
    <w:rsid w:val="006E20B0"/>
    <w:rsid w:val="006E2730"/>
    <w:rsid w:val="006E393E"/>
    <w:rsid w:val="006E3A2D"/>
    <w:rsid w:val="006E4276"/>
    <w:rsid w:val="006E46EA"/>
    <w:rsid w:val="006E47C9"/>
    <w:rsid w:val="006E4D11"/>
    <w:rsid w:val="006E588A"/>
    <w:rsid w:val="006E61C4"/>
    <w:rsid w:val="006E6DD6"/>
    <w:rsid w:val="006E76AB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3A52"/>
    <w:rsid w:val="00705829"/>
    <w:rsid w:val="00706A01"/>
    <w:rsid w:val="007073B7"/>
    <w:rsid w:val="00707503"/>
    <w:rsid w:val="00707A19"/>
    <w:rsid w:val="00710171"/>
    <w:rsid w:val="007106F8"/>
    <w:rsid w:val="0071106E"/>
    <w:rsid w:val="007110F4"/>
    <w:rsid w:val="0071176F"/>
    <w:rsid w:val="0071185C"/>
    <w:rsid w:val="007121B1"/>
    <w:rsid w:val="00713078"/>
    <w:rsid w:val="00713C2F"/>
    <w:rsid w:val="007153DE"/>
    <w:rsid w:val="007162BE"/>
    <w:rsid w:val="00716497"/>
    <w:rsid w:val="00716B62"/>
    <w:rsid w:val="00716D25"/>
    <w:rsid w:val="0071736B"/>
    <w:rsid w:val="00717472"/>
    <w:rsid w:val="00721AC4"/>
    <w:rsid w:val="007225C7"/>
    <w:rsid w:val="00722E30"/>
    <w:rsid w:val="00723846"/>
    <w:rsid w:val="00724A85"/>
    <w:rsid w:val="00725120"/>
    <w:rsid w:val="0072527C"/>
    <w:rsid w:val="0072615C"/>
    <w:rsid w:val="00726C43"/>
    <w:rsid w:val="00727A77"/>
    <w:rsid w:val="00730CAD"/>
    <w:rsid w:val="007322AD"/>
    <w:rsid w:val="007322B4"/>
    <w:rsid w:val="00733939"/>
    <w:rsid w:val="0073680F"/>
    <w:rsid w:val="00736EDF"/>
    <w:rsid w:val="00737188"/>
    <w:rsid w:val="007376C9"/>
    <w:rsid w:val="00737806"/>
    <w:rsid w:val="007403C5"/>
    <w:rsid w:val="00740BED"/>
    <w:rsid w:val="00740E28"/>
    <w:rsid w:val="00741EFD"/>
    <w:rsid w:val="007422D5"/>
    <w:rsid w:val="00742320"/>
    <w:rsid w:val="007426E0"/>
    <w:rsid w:val="00744087"/>
    <w:rsid w:val="00744AD9"/>
    <w:rsid w:val="0074596B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FB"/>
    <w:rsid w:val="00751A12"/>
    <w:rsid w:val="00751F49"/>
    <w:rsid w:val="00753E7D"/>
    <w:rsid w:val="00754076"/>
    <w:rsid w:val="00755424"/>
    <w:rsid w:val="0075689F"/>
    <w:rsid w:val="007603EF"/>
    <w:rsid w:val="00761E37"/>
    <w:rsid w:val="00762068"/>
    <w:rsid w:val="007620D6"/>
    <w:rsid w:val="00762D98"/>
    <w:rsid w:val="00764074"/>
    <w:rsid w:val="0076436D"/>
    <w:rsid w:val="00764B55"/>
    <w:rsid w:val="007652A2"/>
    <w:rsid w:val="00766B55"/>
    <w:rsid w:val="00766C70"/>
    <w:rsid w:val="0076719D"/>
    <w:rsid w:val="00767BAF"/>
    <w:rsid w:val="00767D4D"/>
    <w:rsid w:val="00770212"/>
    <w:rsid w:val="00770708"/>
    <w:rsid w:val="007711A1"/>
    <w:rsid w:val="00771416"/>
    <w:rsid w:val="00773120"/>
    <w:rsid w:val="0077433E"/>
    <w:rsid w:val="00774901"/>
    <w:rsid w:val="00775E0A"/>
    <w:rsid w:val="007761B3"/>
    <w:rsid w:val="00776658"/>
    <w:rsid w:val="00776FEE"/>
    <w:rsid w:val="00780A60"/>
    <w:rsid w:val="00781C0C"/>
    <w:rsid w:val="007821F8"/>
    <w:rsid w:val="007825CE"/>
    <w:rsid w:val="00782B87"/>
    <w:rsid w:val="00783AF5"/>
    <w:rsid w:val="0078543D"/>
    <w:rsid w:val="0078591F"/>
    <w:rsid w:val="00785C72"/>
    <w:rsid w:val="007901F7"/>
    <w:rsid w:val="00792742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2794"/>
    <w:rsid w:val="007A3F51"/>
    <w:rsid w:val="007A47F4"/>
    <w:rsid w:val="007A523E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0"/>
    <w:rsid w:val="007B5375"/>
    <w:rsid w:val="007B5388"/>
    <w:rsid w:val="007B577E"/>
    <w:rsid w:val="007B609A"/>
    <w:rsid w:val="007B6AA0"/>
    <w:rsid w:val="007B7413"/>
    <w:rsid w:val="007B7FF6"/>
    <w:rsid w:val="007C035B"/>
    <w:rsid w:val="007C2C83"/>
    <w:rsid w:val="007C36E3"/>
    <w:rsid w:val="007C443C"/>
    <w:rsid w:val="007C46B5"/>
    <w:rsid w:val="007C4854"/>
    <w:rsid w:val="007C6635"/>
    <w:rsid w:val="007C6B52"/>
    <w:rsid w:val="007D0DB7"/>
    <w:rsid w:val="007D2964"/>
    <w:rsid w:val="007D32C0"/>
    <w:rsid w:val="007D3721"/>
    <w:rsid w:val="007D3A2C"/>
    <w:rsid w:val="007D4460"/>
    <w:rsid w:val="007D469F"/>
    <w:rsid w:val="007D48EB"/>
    <w:rsid w:val="007D51E3"/>
    <w:rsid w:val="007D5705"/>
    <w:rsid w:val="007D6A38"/>
    <w:rsid w:val="007D6BDF"/>
    <w:rsid w:val="007D6F6D"/>
    <w:rsid w:val="007D7705"/>
    <w:rsid w:val="007D7980"/>
    <w:rsid w:val="007E0B40"/>
    <w:rsid w:val="007E0C3A"/>
    <w:rsid w:val="007E0CEF"/>
    <w:rsid w:val="007E1C61"/>
    <w:rsid w:val="007E36C7"/>
    <w:rsid w:val="007E3D6F"/>
    <w:rsid w:val="007E48E9"/>
    <w:rsid w:val="007E508B"/>
    <w:rsid w:val="007E532E"/>
    <w:rsid w:val="007E5631"/>
    <w:rsid w:val="007E575F"/>
    <w:rsid w:val="007E5AA5"/>
    <w:rsid w:val="007E5AB3"/>
    <w:rsid w:val="007E6471"/>
    <w:rsid w:val="007E7903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0CD8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4438"/>
    <w:rsid w:val="008161CF"/>
    <w:rsid w:val="00816494"/>
    <w:rsid w:val="0081668E"/>
    <w:rsid w:val="00816ED1"/>
    <w:rsid w:val="008171C7"/>
    <w:rsid w:val="00817EEA"/>
    <w:rsid w:val="00820B54"/>
    <w:rsid w:val="00820B63"/>
    <w:rsid w:val="00820BFC"/>
    <w:rsid w:val="00820CE5"/>
    <w:rsid w:val="0082185A"/>
    <w:rsid w:val="00821B35"/>
    <w:rsid w:val="00823307"/>
    <w:rsid w:val="00824990"/>
    <w:rsid w:val="00825A09"/>
    <w:rsid w:val="00826580"/>
    <w:rsid w:val="00830478"/>
    <w:rsid w:val="00830736"/>
    <w:rsid w:val="00830F6F"/>
    <w:rsid w:val="00830FB2"/>
    <w:rsid w:val="008311D1"/>
    <w:rsid w:val="008313BB"/>
    <w:rsid w:val="00831905"/>
    <w:rsid w:val="008327A3"/>
    <w:rsid w:val="00832EE6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47A6"/>
    <w:rsid w:val="0084546C"/>
    <w:rsid w:val="0084624E"/>
    <w:rsid w:val="008463E8"/>
    <w:rsid w:val="00846F7E"/>
    <w:rsid w:val="008474A5"/>
    <w:rsid w:val="008479AA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14E8"/>
    <w:rsid w:val="00861FEF"/>
    <w:rsid w:val="00862BD7"/>
    <w:rsid w:val="008631F0"/>
    <w:rsid w:val="008635D0"/>
    <w:rsid w:val="00863FEA"/>
    <w:rsid w:val="008644DA"/>
    <w:rsid w:val="00864744"/>
    <w:rsid w:val="00864D8C"/>
    <w:rsid w:val="00865913"/>
    <w:rsid w:val="00866758"/>
    <w:rsid w:val="008707C1"/>
    <w:rsid w:val="00871135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69D5"/>
    <w:rsid w:val="00877426"/>
    <w:rsid w:val="00877CCF"/>
    <w:rsid w:val="00880327"/>
    <w:rsid w:val="00880513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5C5F"/>
    <w:rsid w:val="008969DB"/>
    <w:rsid w:val="00896F58"/>
    <w:rsid w:val="00897F96"/>
    <w:rsid w:val="008A038B"/>
    <w:rsid w:val="008A0A95"/>
    <w:rsid w:val="008A12C4"/>
    <w:rsid w:val="008A146D"/>
    <w:rsid w:val="008A14C9"/>
    <w:rsid w:val="008A23EA"/>
    <w:rsid w:val="008A241E"/>
    <w:rsid w:val="008A27E4"/>
    <w:rsid w:val="008A2B35"/>
    <w:rsid w:val="008A3766"/>
    <w:rsid w:val="008A3FA9"/>
    <w:rsid w:val="008A597E"/>
    <w:rsid w:val="008A646F"/>
    <w:rsid w:val="008A68DB"/>
    <w:rsid w:val="008B0208"/>
    <w:rsid w:val="008B030A"/>
    <w:rsid w:val="008B0B52"/>
    <w:rsid w:val="008B0C55"/>
    <w:rsid w:val="008B181D"/>
    <w:rsid w:val="008B224A"/>
    <w:rsid w:val="008B22CB"/>
    <w:rsid w:val="008B2756"/>
    <w:rsid w:val="008B31E5"/>
    <w:rsid w:val="008B468F"/>
    <w:rsid w:val="008B77A8"/>
    <w:rsid w:val="008B7E45"/>
    <w:rsid w:val="008B7EBB"/>
    <w:rsid w:val="008C011C"/>
    <w:rsid w:val="008C0721"/>
    <w:rsid w:val="008C084E"/>
    <w:rsid w:val="008C0A9B"/>
    <w:rsid w:val="008C152E"/>
    <w:rsid w:val="008C218B"/>
    <w:rsid w:val="008C2FAB"/>
    <w:rsid w:val="008C32C1"/>
    <w:rsid w:val="008C3FA5"/>
    <w:rsid w:val="008C4020"/>
    <w:rsid w:val="008C40C9"/>
    <w:rsid w:val="008C430F"/>
    <w:rsid w:val="008C4F17"/>
    <w:rsid w:val="008C5C5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766"/>
    <w:rsid w:val="008D42CD"/>
    <w:rsid w:val="008D4A4B"/>
    <w:rsid w:val="008D5963"/>
    <w:rsid w:val="008D6F78"/>
    <w:rsid w:val="008D73E2"/>
    <w:rsid w:val="008D7557"/>
    <w:rsid w:val="008E04A7"/>
    <w:rsid w:val="008E0A17"/>
    <w:rsid w:val="008E0A20"/>
    <w:rsid w:val="008E1882"/>
    <w:rsid w:val="008E258F"/>
    <w:rsid w:val="008E2908"/>
    <w:rsid w:val="008E2C69"/>
    <w:rsid w:val="008E3059"/>
    <w:rsid w:val="008E4136"/>
    <w:rsid w:val="008E4B83"/>
    <w:rsid w:val="008E4F95"/>
    <w:rsid w:val="008E7F0A"/>
    <w:rsid w:val="008F0144"/>
    <w:rsid w:val="008F0203"/>
    <w:rsid w:val="008F073E"/>
    <w:rsid w:val="008F1B1E"/>
    <w:rsid w:val="008F2092"/>
    <w:rsid w:val="008F252E"/>
    <w:rsid w:val="008F286F"/>
    <w:rsid w:val="008F2A4B"/>
    <w:rsid w:val="008F3DE8"/>
    <w:rsid w:val="008F4447"/>
    <w:rsid w:val="008F45B9"/>
    <w:rsid w:val="008F4619"/>
    <w:rsid w:val="008F56B6"/>
    <w:rsid w:val="008F659B"/>
    <w:rsid w:val="009002E2"/>
    <w:rsid w:val="00900D44"/>
    <w:rsid w:val="00901205"/>
    <w:rsid w:val="009019FE"/>
    <w:rsid w:val="00902059"/>
    <w:rsid w:val="00904250"/>
    <w:rsid w:val="00904367"/>
    <w:rsid w:val="00906B25"/>
    <w:rsid w:val="00907149"/>
    <w:rsid w:val="00907CD7"/>
    <w:rsid w:val="00907EE6"/>
    <w:rsid w:val="00907FD2"/>
    <w:rsid w:val="009101A5"/>
    <w:rsid w:val="00911399"/>
    <w:rsid w:val="009116E4"/>
    <w:rsid w:val="0091226C"/>
    <w:rsid w:val="009125E0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50C"/>
    <w:rsid w:val="00925662"/>
    <w:rsid w:val="00926736"/>
    <w:rsid w:val="009272FA"/>
    <w:rsid w:val="009273EF"/>
    <w:rsid w:val="00930471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4C3"/>
    <w:rsid w:val="009538A5"/>
    <w:rsid w:val="009543E7"/>
    <w:rsid w:val="00955826"/>
    <w:rsid w:val="0095589F"/>
    <w:rsid w:val="00955AB8"/>
    <w:rsid w:val="00956670"/>
    <w:rsid w:val="00957B8D"/>
    <w:rsid w:val="00957EE5"/>
    <w:rsid w:val="00957F57"/>
    <w:rsid w:val="0096057B"/>
    <w:rsid w:val="0096066C"/>
    <w:rsid w:val="00960867"/>
    <w:rsid w:val="00960CA7"/>
    <w:rsid w:val="009616AC"/>
    <w:rsid w:val="00962F8B"/>
    <w:rsid w:val="0096412A"/>
    <w:rsid w:val="0096478B"/>
    <w:rsid w:val="00965161"/>
    <w:rsid w:val="00965A01"/>
    <w:rsid w:val="00965B41"/>
    <w:rsid w:val="00965DA0"/>
    <w:rsid w:val="00966200"/>
    <w:rsid w:val="009674D5"/>
    <w:rsid w:val="00967D4F"/>
    <w:rsid w:val="00970241"/>
    <w:rsid w:val="00970264"/>
    <w:rsid w:val="00970DFF"/>
    <w:rsid w:val="0097141F"/>
    <w:rsid w:val="00973C9F"/>
    <w:rsid w:val="00975CC2"/>
    <w:rsid w:val="00975E5B"/>
    <w:rsid w:val="0097762E"/>
    <w:rsid w:val="009779A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0939"/>
    <w:rsid w:val="009916BD"/>
    <w:rsid w:val="00991D1D"/>
    <w:rsid w:val="00993869"/>
    <w:rsid w:val="00993BFB"/>
    <w:rsid w:val="00994247"/>
    <w:rsid w:val="009949F8"/>
    <w:rsid w:val="00995370"/>
    <w:rsid w:val="009955AE"/>
    <w:rsid w:val="00995C64"/>
    <w:rsid w:val="009976FE"/>
    <w:rsid w:val="00997720"/>
    <w:rsid w:val="009A02D0"/>
    <w:rsid w:val="009A29A2"/>
    <w:rsid w:val="009A309B"/>
    <w:rsid w:val="009A362F"/>
    <w:rsid w:val="009A4401"/>
    <w:rsid w:val="009A46B8"/>
    <w:rsid w:val="009A49A5"/>
    <w:rsid w:val="009A5383"/>
    <w:rsid w:val="009A6C6C"/>
    <w:rsid w:val="009A7AA6"/>
    <w:rsid w:val="009A7ACB"/>
    <w:rsid w:val="009A7B80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BC0"/>
    <w:rsid w:val="009B7CEE"/>
    <w:rsid w:val="009B7E6F"/>
    <w:rsid w:val="009C0090"/>
    <w:rsid w:val="009C09F4"/>
    <w:rsid w:val="009C0DF4"/>
    <w:rsid w:val="009C148B"/>
    <w:rsid w:val="009C15EB"/>
    <w:rsid w:val="009C18CE"/>
    <w:rsid w:val="009C199B"/>
    <w:rsid w:val="009C280F"/>
    <w:rsid w:val="009C3691"/>
    <w:rsid w:val="009C3AF3"/>
    <w:rsid w:val="009C5F3B"/>
    <w:rsid w:val="009C6A78"/>
    <w:rsid w:val="009C7B06"/>
    <w:rsid w:val="009D0710"/>
    <w:rsid w:val="009D1CB4"/>
    <w:rsid w:val="009D3509"/>
    <w:rsid w:val="009D42DE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2573"/>
    <w:rsid w:val="009E279B"/>
    <w:rsid w:val="009E46B7"/>
    <w:rsid w:val="009E4CED"/>
    <w:rsid w:val="009E60D6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071"/>
    <w:rsid w:val="00A00B54"/>
    <w:rsid w:val="00A010B4"/>
    <w:rsid w:val="00A02425"/>
    <w:rsid w:val="00A02D51"/>
    <w:rsid w:val="00A02FE9"/>
    <w:rsid w:val="00A03203"/>
    <w:rsid w:val="00A04FCA"/>
    <w:rsid w:val="00A0579F"/>
    <w:rsid w:val="00A05FFC"/>
    <w:rsid w:val="00A06300"/>
    <w:rsid w:val="00A07CE5"/>
    <w:rsid w:val="00A07F39"/>
    <w:rsid w:val="00A11240"/>
    <w:rsid w:val="00A11403"/>
    <w:rsid w:val="00A115AB"/>
    <w:rsid w:val="00A11ED7"/>
    <w:rsid w:val="00A12BC3"/>
    <w:rsid w:val="00A13AD1"/>
    <w:rsid w:val="00A1499C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1556"/>
    <w:rsid w:val="00A22480"/>
    <w:rsid w:val="00A2327B"/>
    <w:rsid w:val="00A24330"/>
    <w:rsid w:val="00A26507"/>
    <w:rsid w:val="00A26C36"/>
    <w:rsid w:val="00A3052C"/>
    <w:rsid w:val="00A307D7"/>
    <w:rsid w:val="00A34BB2"/>
    <w:rsid w:val="00A34C43"/>
    <w:rsid w:val="00A36A35"/>
    <w:rsid w:val="00A37117"/>
    <w:rsid w:val="00A37859"/>
    <w:rsid w:val="00A37959"/>
    <w:rsid w:val="00A37D3D"/>
    <w:rsid w:val="00A40AA0"/>
    <w:rsid w:val="00A40DD6"/>
    <w:rsid w:val="00A41053"/>
    <w:rsid w:val="00A412B2"/>
    <w:rsid w:val="00A417F8"/>
    <w:rsid w:val="00A42012"/>
    <w:rsid w:val="00A42455"/>
    <w:rsid w:val="00A43200"/>
    <w:rsid w:val="00A4371A"/>
    <w:rsid w:val="00A437E6"/>
    <w:rsid w:val="00A442E8"/>
    <w:rsid w:val="00A44754"/>
    <w:rsid w:val="00A46158"/>
    <w:rsid w:val="00A468E8"/>
    <w:rsid w:val="00A469C0"/>
    <w:rsid w:val="00A47118"/>
    <w:rsid w:val="00A47AB5"/>
    <w:rsid w:val="00A47C87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46A"/>
    <w:rsid w:val="00A65635"/>
    <w:rsid w:val="00A6598D"/>
    <w:rsid w:val="00A66503"/>
    <w:rsid w:val="00A66FB3"/>
    <w:rsid w:val="00A670F4"/>
    <w:rsid w:val="00A6772F"/>
    <w:rsid w:val="00A67FD2"/>
    <w:rsid w:val="00A7010B"/>
    <w:rsid w:val="00A706D9"/>
    <w:rsid w:val="00A708A1"/>
    <w:rsid w:val="00A70C6D"/>
    <w:rsid w:val="00A71E88"/>
    <w:rsid w:val="00A723DD"/>
    <w:rsid w:val="00A72A0C"/>
    <w:rsid w:val="00A72D22"/>
    <w:rsid w:val="00A73B0C"/>
    <w:rsid w:val="00A74E00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35AA"/>
    <w:rsid w:val="00A846CB"/>
    <w:rsid w:val="00A8578C"/>
    <w:rsid w:val="00A860BC"/>
    <w:rsid w:val="00A86C2B"/>
    <w:rsid w:val="00A86C40"/>
    <w:rsid w:val="00A877B0"/>
    <w:rsid w:val="00A87BAA"/>
    <w:rsid w:val="00A90104"/>
    <w:rsid w:val="00A90D52"/>
    <w:rsid w:val="00A91728"/>
    <w:rsid w:val="00A9321D"/>
    <w:rsid w:val="00A948E5"/>
    <w:rsid w:val="00A95013"/>
    <w:rsid w:val="00A962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A34"/>
    <w:rsid w:val="00AA3EEB"/>
    <w:rsid w:val="00AA4D54"/>
    <w:rsid w:val="00AA5F98"/>
    <w:rsid w:val="00AB0187"/>
    <w:rsid w:val="00AB0926"/>
    <w:rsid w:val="00AB0BA2"/>
    <w:rsid w:val="00AB0F6D"/>
    <w:rsid w:val="00AB12FA"/>
    <w:rsid w:val="00AB137D"/>
    <w:rsid w:val="00AB1904"/>
    <w:rsid w:val="00AB1979"/>
    <w:rsid w:val="00AB1AF2"/>
    <w:rsid w:val="00AB3BBC"/>
    <w:rsid w:val="00AB3E8C"/>
    <w:rsid w:val="00AB42B8"/>
    <w:rsid w:val="00AB4995"/>
    <w:rsid w:val="00AB4C08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86"/>
    <w:rsid w:val="00AC36C5"/>
    <w:rsid w:val="00AC3BB5"/>
    <w:rsid w:val="00AC5B7A"/>
    <w:rsid w:val="00AD0067"/>
    <w:rsid w:val="00AD09D0"/>
    <w:rsid w:val="00AD1EC4"/>
    <w:rsid w:val="00AD25E5"/>
    <w:rsid w:val="00AD283E"/>
    <w:rsid w:val="00AD2D73"/>
    <w:rsid w:val="00AD2E08"/>
    <w:rsid w:val="00AD3876"/>
    <w:rsid w:val="00AD3D28"/>
    <w:rsid w:val="00AD4164"/>
    <w:rsid w:val="00AD46F2"/>
    <w:rsid w:val="00AD5A8A"/>
    <w:rsid w:val="00AD5AB8"/>
    <w:rsid w:val="00AD625C"/>
    <w:rsid w:val="00AD6388"/>
    <w:rsid w:val="00AD76AE"/>
    <w:rsid w:val="00AE0A64"/>
    <w:rsid w:val="00AE1167"/>
    <w:rsid w:val="00AE14C0"/>
    <w:rsid w:val="00AE15B6"/>
    <w:rsid w:val="00AE2723"/>
    <w:rsid w:val="00AE2E89"/>
    <w:rsid w:val="00AE3097"/>
    <w:rsid w:val="00AE417A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0767"/>
    <w:rsid w:val="00B01BF2"/>
    <w:rsid w:val="00B01EA9"/>
    <w:rsid w:val="00B057DF"/>
    <w:rsid w:val="00B07483"/>
    <w:rsid w:val="00B07B8A"/>
    <w:rsid w:val="00B07DF9"/>
    <w:rsid w:val="00B105DC"/>
    <w:rsid w:val="00B10F33"/>
    <w:rsid w:val="00B115FF"/>
    <w:rsid w:val="00B1270D"/>
    <w:rsid w:val="00B12E9E"/>
    <w:rsid w:val="00B1632C"/>
    <w:rsid w:val="00B169F4"/>
    <w:rsid w:val="00B17AD4"/>
    <w:rsid w:val="00B2033D"/>
    <w:rsid w:val="00B21318"/>
    <w:rsid w:val="00B2144A"/>
    <w:rsid w:val="00B22AD9"/>
    <w:rsid w:val="00B22B2A"/>
    <w:rsid w:val="00B234FB"/>
    <w:rsid w:val="00B23B95"/>
    <w:rsid w:val="00B24B90"/>
    <w:rsid w:val="00B24FE6"/>
    <w:rsid w:val="00B251AF"/>
    <w:rsid w:val="00B265CF"/>
    <w:rsid w:val="00B26E1F"/>
    <w:rsid w:val="00B26F64"/>
    <w:rsid w:val="00B30AD4"/>
    <w:rsid w:val="00B30AF3"/>
    <w:rsid w:val="00B30BAA"/>
    <w:rsid w:val="00B327DF"/>
    <w:rsid w:val="00B32EE4"/>
    <w:rsid w:val="00B333D7"/>
    <w:rsid w:val="00B34574"/>
    <w:rsid w:val="00B351C4"/>
    <w:rsid w:val="00B35BAC"/>
    <w:rsid w:val="00B36527"/>
    <w:rsid w:val="00B36C5C"/>
    <w:rsid w:val="00B37855"/>
    <w:rsid w:val="00B404C6"/>
    <w:rsid w:val="00B404D5"/>
    <w:rsid w:val="00B40A0E"/>
    <w:rsid w:val="00B4118E"/>
    <w:rsid w:val="00B41248"/>
    <w:rsid w:val="00B418E1"/>
    <w:rsid w:val="00B4277E"/>
    <w:rsid w:val="00B44204"/>
    <w:rsid w:val="00B44789"/>
    <w:rsid w:val="00B454E3"/>
    <w:rsid w:val="00B455FA"/>
    <w:rsid w:val="00B47092"/>
    <w:rsid w:val="00B47400"/>
    <w:rsid w:val="00B47AE7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28BB"/>
    <w:rsid w:val="00B6313A"/>
    <w:rsid w:val="00B633D9"/>
    <w:rsid w:val="00B63764"/>
    <w:rsid w:val="00B63F8E"/>
    <w:rsid w:val="00B641F8"/>
    <w:rsid w:val="00B647E7"/>
    <w:rsid w:val="00B64EED"/>
    <w:rsid w:val="00B64FAF"/>
    <w:rsid w:val="00B65086"/>
    <w:rsid w:val="00B670F1"/>
    <w:rsid w:val="00B67BD6"/>
    <w:rsid w:val="00B70B22"/>
    <w:rsid w:val="00B7159D"/>
    <w:rsid w:val="00B718A5"/>
    <w:rsid w:val="00B71B17"/>
    <w:rsid w:val="00B729C0"/>
    <w:rsid w:val="00B73533"/>
    <w:rsid w:val="00B73867"/>
    <w:rsid w:val="00B73AB6"/>
    <w:rsid w:val="00B73E44"/>
    <w:rsid w:val="00B73FFB"/>
    <w:rsid w:val="00B745D1"/>
    <w:rsid w:val="00B751A6"/>
    <w:rsid w:val="00B7560B"/>
    <w:rsid w:val="00B75BED"/>
    <w:rsid w:val="00B75C91"/>
    <w:rsid w:val="00B75D5E"/>
    <w:rsid w:val="00B776BD"/>
    <w:rsid w:val="00B77F2C"/>
    <w:rsid w:val="00B80706"/>
    <w:rsid w:val="00B80C11"/>
    <w:rsid w:val="00B80C89"/>
    <w:rsid w:val="00B8170C"/>
    <w:rsid w:val="00B819E7"/>
    <w:rsid w:val="00B81F5E"/>
    <w:rsid w:val="00B83A15"/>
    <w:rsid w:val="00B83CAE"/>
    <w:rsid w:val="00B8402C"/>
    <w:rsid w:val="00B85842"/>
    <w:rsid w:val="00B85A53"/>
    <w:rsid w:val="00B863F0"/>
    <w:rsid w:val="00B87152"/>
    <w:rsid w:val="00B874D9"/>
    <w:rsid w:val="00B87527"/>
    <w:rsid w:val="00B9027C"/>
    <w:rsid w:val="00B903F0"/>
    <w:rsid w:val="00B906AE"/>
    <w:rsid w:val="00B90822"/>
    <w:rsid w:val="00B90898"/>
    <w:rsid w:val="00B91B66"/>
    <w:rsid w:val="00B9238F"/>
    <w:rsid w:val="00B92625"/>
    <w:rsid w:val="00B9315C"/>
    <w:rsid w:val="00B94819"/>
    <w:rsid w:val="00B96BDA"/>
    <w:rsid w:val="00B97064"/>
    <w:rsid w:val="00B976F0"/>
    <w:rsid w:val="00BA0D4E"/>
    <w:rsid w:val="00BA107B"/>
    <w:rsid w:val="00BA1B6C"/>
    <w:rsid w:val="00BA1B81"/>
    <w:rsid w:val="00BA1F4F"/>
    <w:rsid w:val="00BA2855"/>
    <w:rsid w:val="00BA2E47"/>
    <w:rsid w:val="00BA3203"/>
    <w:rsid w:val="00BA3DA7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5EBC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6C1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24F7"/>
    <w:rsid w:val="00BE305C"/>
    <w:rsid w:val="00BE381F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031"/>
    <w:rsid w:val="00BF39F6"/>
    <w:rsid w:val="00BF471E"/>
    <w:rsid w:val="00BF617D"/>
    <w:rsid w:val="00BF6902"/>
    <w:rsid w:val="00BF713C"/>
    <w:rsid w:val="00C0085E"/>
    <w:rsid w:val="00C010DA"/>
    <w:rsid w:val="00C012F8"/>
    <w:rsid w:val="00C0198C"/>
    <w:rsid w:val="00C01A1B"/>
    <w:rsid w:val="00C01C4D"/>
    <w:rsid w:val="00C03A8B"/>
    <w:rsid w:val="00C03B9D"/>
    <w:rsid w:val="00C03E26"/>
    <w:rsid w:val="00C04B42"/>
    <w:rsid w:val="00C04BAA"/>
    <w:rsid w:val="00C04D8D"/>
    <w:rsid w:val="00C05694"/>
    <w:rsid w:val="00C057E0"/>
    <w:rsid w:val="00C05FF3"/>
    <w:rsid w:val="00C062ED"/>
    <w:rsid w:val="00C064BF"/>
    <w:rsid w:val="00C073AF"/>
    <w:rsid w:val="00C07AD9"/>
    <w:rsid w:val="00C103A4"/>
    <w:rsid w:val="00C1081D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4F0"/>
    <w:rsid w:val="00C269CB"/>
    <w:rsid w:val="00C26A90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029"/>
    <w:rsid w:val="00C36800"/>
    <w:rsid w:val="00C3739E"/>
    <w:rsid w:val="00C37ABE"/>
    <w:rsid w:val="00C40899"/>
    <w:rsid w:val="00C4166E"/>
    <w:rsid w:val="00C41B8A"/>
    <w:rsid w:val="00C43B81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47F69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2861"/>
    <w:rsid w:val="00C84299"/>
    <w:rsid w:val="00C85F7F"/>
    <w:rsid w:val="00C86045"/>
    <w:rsid w:val="00C8624E"/>
    <w:rsid w:val="00C8636A"/>
    <w:rsid w:val="00C8676A"/>
    <w:rsid w:val="00C86AFF"/>
    <w:rsid w:val="00C87EAA"/>
    <w:rsid w:val="00C905C5"/>
    <w:rsid w:val="00C905F6"/>
    <w:rsid w:val="00C916EB"/>
    <w:rsid w:val="00C92170"/>
    <w:rsid w:val="00C928E4"/>
    <w:rsid w:val="00C92D11"/>
    <w:rsid w:val="00C92F74"/>
    <w:rsid w:val="00C9385F"/>
    <w:rsid w:val="00C94012"/>
    <w:rsid w:val="00C9408A"/>
    <w:rsid w:val="00C9426C"/>
    <w:rsid w:val="00C95155"/>
    <w:rsid w:val="00C955AE"/>
    <w:rsid w:val="00C9565A"/>
    <w:rsid w:val="00C96077"/>
    <w:rsid w:val="00C967AE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5F4E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2DE"/>
    <w:rsid w:val="00CC0811"/>
    <w:rsid w:val="00CC08AC"/>
    <w:rsid w:val="00CC1B0E"/>
    <w:rsid w:val="00CC21F0"/>
    <w:rsid w:val="00CC2B64"/>
    <w:rsid w:val="00CC404B"/>
    <w:rsid w:val="00CC423B"/>
    <w:rsid w:val="00CC4C3B"/>
    <w:rsid w:val="00CC5BE2"/>
    <w:rsid w:val="00CC69C3"/>
    <w:rsid w:val="00CC7262"/>
    <w:rsid w:val="00CC7F7A"/>
    <w:rsid w:val="00CD0C4D"/>
    <w:rsid w:val="00CD0E53"/>
    <w:rsid w:val="00CD2A83"/>
    <w:rsid w:val="00CD2AD6"/>
    <w:rsid w:val="00CD2B71"/>
    <w:rsid w:val="00CD2F91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996"/>
    <w:rsid w:val="00CF2CF5"/>
    <w:rsid w:val="00CF415C"/>
    <w:rsid w:val="00CF4AF4"/>
    <w:rsid w:val="00CF6773"/>
    <w:rsid w:val="00D0074B"/>
    <w:rsid w:val="00D0091C"/>
    <w:rsid w:val="00D01820"/>
    <w:rsid w:val="00D018B5"/>
    <w:rsid w:val="00D01B3C"/>
    <w:rsid w:val="00D023EE"/>
    <w:rsid w:val="00D02960"/>
    <w:rsid w:val="00D03BC8"/>
    <w:rsid w:val="00D03DF1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BB8"/>
    <w:rsid w:val="00D17F03"/>
    <w:rsid w:val="00D228F2"/>
    <w:rsid w:val="00D23169"/>
    <w:rsid w:val="00D23269"/>
    <w:rsid w:val="00D23361"/>
    <w:rsid w:val="00D23552"/>
    <w:rsid w:val="00D23FD0"/>
    <w:rsid w:val="00D240A1"/>
    <w:rsid w:val="00D241E5"/>
    <w:rsid w:val="00D24266"/>
    <w:rsid w:val="00D24315"/>
    <w:rsid w:val="00D244D5"/>
    <w:rsid w:val="00D25463"/>
    <w:rsid w:val="00D259C1"/>
    <w:rsid w:val="00D26120"/>
    <w:rsid w:val="00D263DE"/>
    <w:rsid w:val="00D2649B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37087"/>
    <w:rsid w:val="00D4019B"/>
    <w:rsid w:val="00D402A7"/>
    <w:rsid w:val="00D407CD"/>
    <w:rsid w:val="00D407D5"/>
    <w:rsid w:val="00D40CA8"/>
    <w:rsid w:val="00D41367"/>
    <w:rsid w:val="00D41EDA"/>
    <w:rsid w:val="00D42B34"/>
    <w:rsid w:val="00D43C64"/>
    <w:rsid w:val="00D46236"/>
    <w:rsid w:val="00D464A4"/>
    <w:rsid w:val="00D471E7"/>
    <w:rsid w:val="00D47312"/>
    <w:rsid w:val="00D476DE"/>
    <w:rsid w:val="00D47F39"/>
    <w:rsid w:val="00D52E15"/>
    <w:rsid w:val="00D52F34"/>
    <w:rsid w:val="00D52FD2"/>
    <w:rsid w:val="00D531D6"/>
    <w:rsid w:val="00D5388D"/>
    <w:rsid w:val="00D53973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3EF5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13E"/>
    <w:rsid w:val="00D768E4"/>
    <w:rsid w:val="00D76A1F"/>
    <w:rsid w:val="00D76F8D"/>
    <w:rsid w:val="00D77530"/>
    <w:rsid w:val="00D80B0F"/>
    <w:rsid w:val="00D81944"/>
    <w:rsid w:val="00D83382"/>
    <w:rsid w:val="00D833C1"/>
    <w:rsid w:val="00D839D5"/>
    <w:rsid w:val="00D84A2F"/>
    <w:rsid w:val="00D85C86"/>
    <w:rsid w:val="00D87507"/>
    <w:rsid w:val="00D903A3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A2BED"/>
    <w:rsid w:val="00DA5F88"/>
    <w:rsid w:val="00DB0E1B"/>
    <w:rsid w:val="00DB0E3F"/>
    <w:rsid w:val="00DB1899"/>
    <w:rsid w:val="00DB5209"/>
    <w:rsid w:val="00DB527A"/>
    <w:rsid w:val="00DC0391"/>
    <w:rsid w:val="00DC0B11"/>
    <w:rsid w:val="00DC13AF"/>
    <w:rsid w:val="00DC1631"/>
    <w:rsid w:val="00DC1A7A"/>
    <w:rsid w:val="00DC2B5B"/>
    <w:rsid w:val="00DC2EC3"/>
    <w:rsid w:val="00DC3DCA"/>
    <w:rsid w:val="00DC4104"/>
    <w:rsid w:val="00DC4821"/>
    <w:rsid w:val="00DC571A"/>
    <w:rsid w:val="00DC6A66"/>
    <w:rsid w:val="00DC7E1C"/>
    <w:rsid w:val="00DD075B"/>
    <w:rsid w:val="00DD1E67"/>
    <w:rsid w:val="00DD1F30"/>
    <w:rsid w:val="00DD3560"/>
    <w:rsid w:val="00DD5381"/>
    <w:rsid w:val="00DD5948"/>
    <w:rsid w:val="00DD5C88"/>
    <w:rsid w:val="00DD60E0"/>
    <w:rsid w:val="00DD6670"/>
    <w:rsid w:val="00DD6D95"/>
    <w:rsid w:val="00DD76AC"/>
    <w:rsid w:val="00DE09F9"/>
    <w:rsid w:val="00DE0E32"/>
    <w:rsid w:val="00DE15FE"/>
    <w:rsid w:val="00DE3DCE"/>
    <w:rsid w:val="00DE4CC2"/>
    <w:rsid w:val="00DE59C6"/>
    <w:rsid w:val="00DE629A"/>
    <w:rsid w:val="00DE73FC"/>
    <w:rsid w:val="00DE75AD"/>
    <w:rsid w:val="00DE7D54"/>
    <w:rsid w:val="00DF0A35"/>
    <w:rsid w:val="00DF1709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1DA5"/>
    <w:rsid w:val="00E01ED7"/>
    <w:rsid w:val="00E02756"/>
    <w:rsid w:val="00E02898"/>
    <w:rsid w:val="00E03568"/>
    <w:rsid w:val="00E04243"/>
    <w:rsid w:val="00E05234"/>
    <w:rsid w:val="00E058F9"/>
    <w:rsid w:val="00E06506"/>
    <w:rsid w:val="00E06BAF"/>
    <w:rsid w:val="00E0715A"/>
    <w:rsid w:val="00E073C5"/>
    <w:rsid w:val="00E0751E"/>
    <w:rsid w:val="00E07DBD"/>
    <w:rsid w:val="00E1063A"/>
    <w:rsid w:val="00E107F6"/>
    <w:rsid w:val="00E11790"/>
    <w:rsid w:val="00E125EB"/>
    <w:rsid w:val="00E12CFA"/>
    <w:rsid w:val="00E12DA7"/>
    <w:rsid w:val="00E13159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0CD"/>
    <w:rsid w:val="00E23514"/>
    <w:rsid w:val="00E23B94"/>
    <w:rsid w:val="00E247EB"/>
    <w:rsid w:val="00E25204"/>
    <w:rsid w:val="00E26331"/>
    <w:rsid w:val="00E265C7"/>
    <w:rsid w:val="00E26D8B"/>
    <w:rsid w:val="00E26F01"/>
    <w:rsid w:val="00E27CAF"/>
    <w:rsid w:val="00E30B01"/>
    <w:rsid w:val="00E30B8D"/>
    <w:rsid w:val="00E30E31"/>
    <w:rsid w:val="00E30F44"/>
    <w:rsid w:val="00E3105B"/>
    <w:rsid w:val="00E31F23"/>
    <w:rsid w:val="00E31FDD"/>
    <w:rsid w:val="00E33E65"/>
    <w:rsid w:val="00E33E6B"/>
    <w:rsid w:val="00E33FA0"/>
    <w:rsid w:val="00E34197"/>
    <w:rsid w:val="00E346C9"/>
    <w:rsid w:val="00E34BF0"/>
    <w:rsid w:val="00E3652B"/>
    <w:rsid w:val="00E36AF5"/>
    <w:rsid w:val="00E36D50"/>
    <w:rsid w:val="00E37E43"/>
    <w:rsid w:val="00E40BA4"/>
    <w:rsid w:val="00E40DE4"/>
    <w:rsid w:val="00E4114C"/>
    <w:rsid w:val="00E4208B"/>
    <w:rsid w:val="00E4327D"/>
    <w:rsid w:val="00E43968"/>
    <w:rsid w:val="00E43D8B"/>
    <w:rsid w:val="00E447A0"/>
    <w:rsid w:val="00E454AB"/>
    <w:rsid w:val="00E45EF9"/>
    <w:rsid w:val="00E47BBC"/>
    <w:rsid w:val="00E47DDD"/>
    <w:rsid w:val="00E5000C"/>
    <w:rsid w:val="00E50020"/>
    <w:rsid w:val="00E51578"/>
    <w:rsid w:val="00E5280F"/>
    <w:rsid w:val="00E549CC"/>
    <w:rsid w:val="00E57B4D"/>
    <w:rsid w:val="00E602F8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04"/>
    <w:rsid w:val="00E8081F"/>
    <w:rsid w:val="00E80838"/>
    <w:rsid w:val="00E80ABB"/>
    <w:rsid w:val="00E821F9"/>
    <w:rsid w:val="00E82326"/>
    <w:rsid w:val="00E829F4"/>
    <w:rsid w:val="00E82B8D"/>
    <w:rsid w:val="00E83013"/>
    <w:rsid w:val="00E83654"/>
    <w:rsid w:val="00E85ADC"/>
    <w:rsid w:val="00E85D8E"/>
    <w:rsid w:val="00E85ED2"/>
    <w:rsid w:val="00E86960"/>
    <w:rsid w:val="00E86A06"/>
    <w:rsid w:val="00E86F7A"/>
    <w:rsid w:val="00E90710"/>
    <w:rsid w:val="00E90DBA"/>
    <w:rsid w:val="00E90E19"/>
    <w:rsid w:val="00E91865"/>
    <w:rsid w:val="00E91DC9"/>
    <w:rsid w:val="00E938DF"/>
    <w:rsid w:val="00E93FC9"/>
    <w:rsid w:val="00E944EA"/>
    <w:rsid w:val="00E948D2"/>
    <w:rsid w:val="00E953C9"/>
    <w:rsid w:val="00E96509"/>
    <w:rsid w:val="00E97C13"/>
    <w:rsid w:val="00EA059C"/>
    <w:rsid w:val="00EA0E58"/>
    <w:rsid w:val="00EA12D4"/>
    <w:rsid w:val="00EA1330"/>
    <w:rsid w:val="00EA18B1"/>
    <w:rsid w:val="00EA24C6"/>
    <w:rsid w:val="00EA7A46"/>
    <w:rsid w:val="00EA7AAD"/>
    <w:rsid w:val="00EB0902"/>
    <w:rsid w:val="00EB2791"/>
    <w:rsid w:val="00EB3735"/>
    <w:rsid w:val="00EB386E"/>
    <w:rsid w:val="00EB4ACD"/>
    <w:rsid w:val="00EB605E"/>
    <w:rsid w:val="00EB6C04"/>
    <w:rsid w:val="00EB7FC5"/>
    <w:rsid w:val="00EC0500"/>
    <w:rsid w:val="00EC1E9D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EB7"/>
    <w:rsid w:val="00ED7FF0"/>
    <w:rsid w:val="00EE07AC"/>
    <w:rsid w:val="00EE1490"/>
    <w:rsid w:val="00EE186C"/>
    <w:rsid w:val="00EE1DCE"/>
    <w:rsid w:val="00EE20A8"/>
    <w:rsid w:val="00EE2941"/>
    <w:rsid w:val="00EE2B7E"/>
    <w:rsid w:val="00EE2BAA"/>
    <w:rsid w:val="00EE2FFF"/>
    <w:rsid w:val="00EE3840"/>
    <w:rsid w:val="00EE3BBD"/>
    <w:rsid w:val="00EE3FB0"/>
    <w:rsid w:val="00EE4005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2FFD"/>
    <w:rsid w:val="00F0316E"/>
    <w:rsid w:val="00F03572"/>
    <w:rsid w:val="00F03F04"/>
    <w:rsid w:val="00F04C2C"/>
    <w:rsid w:val="00F04F8A"/>
    <w:rsid w:val="00F063E6"/>
    <w:rsid w:val="00F06911"/>
    <w:rsid w:val="00F06B33"/>
    <w:rsid w:val="00F10288"/>
    <w:rsid w:val="00F10EC3"/>
    <w:rsid w:val="00F11A05"/>
    <w:rsid w:val="00F1221C"/>
    <w:rsid w:val="00F122BB"/>
    <w:rsid w:val="00F12601"/>
    <w:rsid w:val="00F12629"/>
    <w:rsid w:val="00F1333D"/>
    <w:rsid w:val="00F133BD"/>
    <w:rsid w:val="00F137A9"/>
    <w:rsid w:val="00F13B87"/>
    <w:rsid w:val="00F140F1"/>
    <w:rsid w:val="00F149EC"/>
    <w:rsid w:val="00F15E54"/>
    <w:rsid w:val="00F163A8"/>
    <w:rsid w:val="00F17745"/>
    <w:rsid w:val="00F177B8"/>
    <w:rsid w:val="00F17A0E"/>
    <w:rsid w:val="00F200E4"/>
    <w:rsid w:val="00F2074B"/>
    <w:rsid w:val="00F21207"/>
    <w:rsid w:val="00F219DC"/>
    <w:rsid w:val="00F21BA8"/>
    <w:rsid w:val="00F22E75"/>
    <w:rsid w:val="00F232E4"/>
    <w:rsid w:val="00F237BA"/>
    <w:rsid w:val="00F239E0"/>
    <w:rsid w:val="00F23A96"/>
    <w:rsid w:val="00F25DAD"/>
    <w:rsid w:val="00F25E40"/>
    <w:rsid w:val="00F26535"/>
    <w:rsid w:val="00F2774D"/>
    <w:rsid w:val="00F27D68"/>
    <w:rsid w:val="00F31345"/>
    <w:rsid w:val="00F32800"/>
    <w:rsid w:val="00F33FA5"/>
    <w:rsid w:val="00F34867"/>
    <w:rsid w:val="00F34C2F"/>
    <w:rsid w:val="00F34F98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524"/>
    <w:rsid w:val="00F457B1"/>
    <w:rsid w:val="00F458CD"/>
    <w:rsid w:val="00F45C5E"/>
    <w:rsid w:val="00F46A5E"/>
    <w:rsid w:val="00F4724B"/>
    <w:rsid w:val="00F47414"/>
    <w:rsid w:val="00F47A4E"/>
    <w:rsid w:val="00F47F98"/>
    <w:rsid w:val="00F509C7"/>
    <w:rsid w:val="00F51E76"/>
    <w:rsid w:val="00F51EBD"/>
    <w:rsid w:val="00F5315E"/>
    <w:rsid w:val="00F53737"/>
    <w:rsid w:val="00F5377E"/>
    <w:rsid w:val="00F538B7"/>
    <w:rsid w:val="00F54B44"/>
    <w:rsid w:val="00F550A7"/>
    <w:rsid w:val="00F5530A"/>
    <w:rsid w:val="00F5617E"/>
    <w:rsid w:val="00F563C3"/>
    <w:rsid w:val="00F577E2"/>
    <w:rsid w:val="00F57AF4"/>
    <w:rsid w:val="00F57D30"/>
    <w:rsid w:val="00F6091E"/>
    <w:rsid w:val="00F614C5"/>
    <w:rsid w:val="00F61FA5"/>
    <w:rsid w:val="00F6202F"/>
    <w:rsid w:val="00F6380F"/>
    <w:rsid w:val="00F63B5B"/>
    <w:rsid w:val="00F63D3C"/>
    <w:rsid w:val="00F644A3"/>
    <w:rsid w:val="00F656CF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2AE0"/>
    <w:rsid w:val="00F73058"/>
    <w:rsid w:val="00F7589A"/>
    <w:rsid w:val="00F765F8"/>
    <w:rsid w:val="00F7661C"/>
    <w:rsid w:val="00F76966"/>
    <w:rsid w:val="00F76F2A"/>
    <w:rsid w:val="00F7746F"/>
    <w:rsid w:val="00F77F6C"/>
    <w:rsid w:val="00F8014B"/>
    <w:rsid w:val="00F83822"/>
    <w:rsid w:val="00F84163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878BA"/>
    <w:rsid w:val="00F901DC"/>
    <w:rsid w:val="00F906E5"/>
    <w:rsid w:val="00F90A9F"/>
    <w:rsid w:val="00F90DC5"/>
    <w:rsid w:val="00F90F6B"/>
    <w:rsid w:val="00F91E35"/>
    <w:rsid w:val="00F92B12"/>
    <w:rsid w:val="00F92B96"/>
    <w:rsid w:val="00F933F4"/>
    <w:rsid w:val="00F936E5"/>
    <w:rsid w:val="00F94520"/>
    <w:rsid w:val="00F94A87"/>
    <w:rsid w:val="00F95AB1"/>
    <w:rsid w:val="00F95BDC"/>
    <w:rsid w:val="00F961C0"/>
    <w:rsid w:val="00F964EA"/>
    <w:rsid w:val="00F9673D"/>
    <w:rsid w:val="00F97BFB"/>
    <w:rsid w:val="00F97EB0"/>
    <w:rsid w:val="00FA0D5A"/>
    <w:rsid w:val="00FA0ED5"/>
    <w:rsid w:val="00FA114B"/>
    <w:rsid w:val="00FA18F6"/>
    <w:rsid w:val="00FA243A"/>
    <w:rsid w:val="00FA28BC"/>
    <w:rsid w:val="00FA4F27"/>
    <w:rsid w:val="00FA5417"/>
    <w:rsid w:val="00FA5C42"/>
    <w:rsid w:val="00FA5FD9"/>
    <w:rsid w:val="00FA61BC"/>
    <w:rsid w:val="00FA7B71"/>
    <w:rsid w:val="00FB0ACF"/>
    <w:rsid w:val="00FB0C9B"/>
    <w:rsid w:val="00FB1125"/>
    <w:rsid w:val="00FB1626"/>
    <w:rsid w:val="00FB1C11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6DE4"/>
    <w:rsid w:val="00FB7D95"/>
    <w:rsid w:val="00FC02BE"/>
    <w:rsid w:val="00FC07A5"/>
    <w:rsid w:val="00FC1662"/>
    <w:rsid w:val="00FC1757"/>
    <w:rsid w:val="00FC1B83"/>
    <w:rsid w:val="00FC33F4"/>
    <w:rsid w:val="00FC46A7"/>
    <w:rsid w:val="00FC4BC2"/>
    <w:rsid w:val="00FC50B1"/>
    <w:rsid w:val="00FC5FDD"/>
    <w:rsid w:val="00FC65A8"/>
    <w:rsid w:val="00FC70EA"/>
    <w:rsid w:val="00FC763D"/>
    <w:rsid w:val="00FD029B"/>
    <w:rsid w:val="00FD0862"/>
    <w:rsid w:val="00FD4336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F67"/>
    <w:rsid w:val="00FE5B55"/>
    <w:rsid w:val="00FE5B67"/>
    <w:rsid w:val="00FE601E"/>
    <w:rsid w:val="00FE62D0"/>
    <w:rsid w:val="00FE66FB"/>
    <w:rsid w:val="00FE6799"/>
    <w:rsid w:val="00FF010F"/>
    <w:rsid w:val="00FF089E"/>
    <w:rsid w:val="00FF1970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1F658E06-2DA3-439D-82EC-5F607500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39D5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Alt+11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F961C0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61C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0A216E"/>
    <w:pPr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color w:val="FF000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4805B3-C87B-4BE8-8EEF-7618389A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10</cp:revision>
  <cp:lastPrinted>2022-05-10T08:48:00Z</cp:lastPrinted>
  <dcterms:created xsi:type="dcterms:W3CDTF">2024-11-08T09:29:00Z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